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E4F7E" w14:textId="6FE6BDF0" w:rsidR="003D67BB" w:rsidRDefault="007240DD" w:rsidP="007240DD">
      <w:pPr>
        <w:jc w:val="center"/>
        <w:rPr>
          <w:b/>
          <w:bCs/>
          <w:sz w:val="24"/>
          <w:szCs w:val="24"/>
        </w:rPr>
      </w:pPr>
      <w:r w:rsidRPr="008B638C">
        <w:rPr>
          <w:noProof/>
          <w:sz w:val="24"/>
          <w:szCs w:val="24"/>
        </w:rPr>
        <w:drawing>
          <wp:inline distT="0" distB="0" distL="0" distR="0" wp14:anchorId="0211A20B" wp14:editId="02AA8198">
            <wp:extent cx="1870012" cy="14317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70012" cy="1431727"/>
                    </a:xfrm>
                    <a:prstGeom prst="rect">
                      <a:avLst/>
                    </a:prstGeom>
                    <a:noFill/>
                    <a:ln>
                      <a:noFill/>
                    </a:ln>
                  </pic:spPr>
                </pic:pic>
              </a:graphicData>
            </a:graphic>
          </wp:inline>
        </w:drawing>
      </w:r>
    </w:p>
    <w:p w14:paraId="6FDDFD2F" w14:textId="1352FD98" w:rsidR="007240DD" w:rsidRPr="00314FE6" w:rsidRDefault="00BC4B83" w:rsidP="00BC4B83">
      <w:pPr>
        <w:pStyle w:val="Title"/>
        <w:spacing w:after="120"/>
        <w:jc w:val="center"/>
        <w:rPr>
          <w:b/>
          <w:bCs/>
          <w:sz w:val="36"/>
          <w:szCs w:val="36"/>
        </w:rPr>
      </w:pPr>
      <w:r w:rsidRPr="00314FE6">
        <w:rPr>
          <w:b/>
          <w:bCs/>
          <w:sz w:val="36"/>
          <w:szCs w:val="36"/>
        </w:rPr>
        <w:t xml:space="preserve">Job Description: </w:t>
      </w:r>
      <w:r w:rsidR="00F859C2" w:rsidRPr="00314FE6">
        <w:rPr>
          <w:b/>
          <w:bCs/>
          <w:sz w:val="36"/>
          <w:szCs w:val="36"/>
        </w:rPr>
        <w:t>Support Staff</w:t>
      </w:r>
    </w:p>
    <w:p w14:paraId="22B8BBD2" w14:textId="7E9F5245" w:rsidR="005A1F81" w:rsidRDefault="005A1F81" w:rsidP="005A1F81">
      <w:pPr>
        <w:spacing w:after="0" w:line="240" w:lineRule="auto"/>
        <w:rPr>
          <w:rFonts w:eastAsia="Times New Roman" w:cstheme="minorHAnsi"/>
          <w:sz w:val="24"/>
          <w:szCs w:val="24"/>
        </w:rPr>
      </w:pPr>
      <w:r w:rsidRPr="00B54B97">
        <w:rPr>
          <w:rFonts w:cstheme="minorHAnsi"/>
          <w:b/>
          <w:bCs/>
          <w:sz w:val="24"/>
          <w:szCs w:val="24"/>
        </w:rPr>
        <w:t xml:space="preserve">Vision Statement:  </w:t>
      </w:r>
      <w:r w:rsidRPr="00B54B97">
        <w:rPr>
          <w:rFonts w:eastAsia="Times New Roman" w:cstheme="minorHAnsi"/>
          <w:sz w:val="24"/>
          <w:szCs w:val="24"/>
        </w:rPr>
        <w:t xml:space="preserve">Our </w:t>
      </w:r>
      <w:r>
        <w:rPr>
          <w:rFonts w:eastAsia="Times New Roman" w:cstheme="minorHAnsi"/>
          <w:bCs/>
          <w:sz w:val="24"/>
          <w:szCs w:val="24"/>
        </w:rPr>
        <w:t>v</w:t>
      </w:r>
      <w:r w:rsidRPr="007D0E48">
        <w:rPr>
          <w:rFonts w:eastAsia="Times New Roman" w:cstheme="minorHAnsi"/>
          <w:bCs/>
          <w:sz w:val="24"/>
          <w:szCs w:val="24"/>
        </w:rPr>
        <w:t>ision</w:t>
      </w:r>
      <w:r w:rsidRPr="00B54B97">
        <w:rPr>
          <w:rFonts w:eastAsia="Times New Roman" w:cstheme="minorHAnsi"/>
          <w:sz w:val="24"/>
          <w:szCs w:val="24"/>
        </w:rPr>
        <w:t xml:space="preserve"> is to see </w:t>
      </w:r>
      <w:r>
        <w:rPr>
          <w:rFonts w:eastAsia="Times New Roman" w:cstheme="minorHAnsi"/>
          <w:sz w:val="24"/>
          <w:szCs w:val="24"/>
        </w:rPr>
        <w:t xml:space="preserve">women </w:t>
      </w:r>
      <w:r w:rsidRPr="00B54B97">
        <w:rPr>
          <w:rFonts w:eastAsia="Times New Roman" w:cstheme="minorHAnsi"/>
          <w:sz w:val="24"/>
          <w:szCs w:val="24"/>
        </w:rPr>
        <w:t>transform</w:t>
      </w:r>
      <w:r>
        <w:rPr>
          <w:rFonts w:eastAsia="Times New Roman" w:cstheme="minorHAnsi"/>
          <w:sz w:val="24"/>
          <w:szCs w:val="24"/>
        </w:rPr>
        <w:t xml:space="preserve">ed and able to live God’s dream for their life. </w:t>
      </w:r>
    </w:p>
    <w:p w14:paraId="240A33A5" w14:textId="77777777" w:rsidR="005A1F81" w:rsidRPr="00B54B97" w:rsidRDefault="005A1F81" w:rsidP="005A1F81">
      <w:pPr>
        <w:spacing w:after="0" w:line="240" w:lineRule="auto"/>
        <w:rPr>
          <w:rFonts w:eastAsia="Times New Roman" w:cstheme="minorHAnsi"/>
          <w:sz w:val="24"/>
          <w:szCs w:val="24"/>
        </w:rPr>
      </w:pPr>
      <w:r w:rsidRPr="007D0E48">
        <w:rPr>
          <w:rFonts w:eastAsia="Times New Roman" w:cstheme="minorHAnsi"/>
          <w:b/>
          <w:bCs/>
          <w:sz w:val="24"/>
          <w:szCs w:val="24"/>
        </w:rPr>
        <w:t>Mission Statement:</w:t>
      </w:r>
      <w:r w:rsidRPr="00B54B97">
        <w:rPr>
          <w:rFonts w:eastAsia="Times New Roman" w:cstheme="minorHAnsi"/>
          <w:sz w:val="24"/>
          <w:szCs w:val="24"/>
        </w:rPr>
        <w:t xml:space="preserve"> </w:t>
      </w:r>
      <w:r>
        <w:rPr>
          <w:rFonts w:eastAsia="Times New Roman" w:cstheme="minorHAnsi"/>
          <w:sz w:val="24"/>
          <w:szCs w:val="24"/>
        </w:rPr>
        <w:t>“</w:t>
      </w:r>
      <w:r>
        <w:rPr>
          <w:rFonts w:ascii="Tahoma" w:hAnsi="Tahoma" w:cs="Tahoma"/>
          <w:color w:val="800080"/>
          <w:sz w:val="20"/>
          <w:szCs w:val="20"/>
        </w:rPr>
        <w:t>Equipping women, through the love of Christ, to rebuild, renew, and restore their lives from the effects of domestic abuse, alcohol, and drug addiction.</w:t>
      </w:r>
      <w:r>
        <w:rPr>
          <w:rFonts w:eastAsia="Times New Roman" w:cstheme="minorHAnsi"/>
          <w:sz w:val="24"/>
          <w:szCs w:val="24"/>
        </w:rPr>
        <w:t>”</w:t>
      </w:r>
    </w:p>
    <w:p w14:paraId="148D2ED9" w14:textId="44E9B077" w:rsidR="008F5FA4" w:rsidRPr="00C267F3" w:rsidRDefault="008F5FA4" w:rsidP="00266E6E">
      <w:pPr>
        <w:spacing w:before="240" w:after="0"/>
        <w:rPr>
          <w:b/>
          <w:bCs/>
          <w:sz w:val="24"/>
          <w:szCs w:val="24"/>
        </w:rPr>
      </w:pPr>
      <w:r w:rsidRPr="00C267F3">
        <w:rPr>
          <w:b/>
          <w:bCs/>
          <w:sz w:val="24"/>
          <w:szCs w:val="24"/>
        </w:rPr>
        <w:t xml:space="preserve">Position:  </w:t>
      </w:r>
      <w:r w:rsidR="00F859C2">
        <w:rPr>
          <w:b/>
          <w:bCs/>
          <w:sz w:val="24"/>
          <w:szCs w:val="24"/>
          <w:u w:val="single"/>
        </w:rPr>
        <w:t>Support Staff</w:t>
      </w:r>
    </w:p>
    <w:p w14:paraId="7073A7C8" w14:textId="53E505EC" w:rsidR="008F5FA4" w:rsidRPr="00C267F3" w:rsidRDefault="008F5FA4" w:rsidP="002445FD">
      <w:pPr>
        <w:spacing w:after="0"/>
        <w:rPr>
          <w:b/>
          <w:bCs/>
          <w:sz w:val="24"/>
          <w:szCs w:val="24"/>
        </w:rPr>
      </w:pPr>
      <w:r w:rsidRPr="00C267F3">
        <w:rPr>
          <w:b/>
          <w:bCs/>
          <w:sz w:val="24"/>
          <w:szCs w:val="24"/>
        </w:rPr>
        <w:t xml:space="preserve">Department: </w:t>
      </w:r>
      <w:r w:rsidR="00820E08">
        <w:rPr>
          <w:b/>
          <w:bCs/>
          <w:sz w:val="24"/>
          <w:szCs w:val="24"/>
        </w:rPr>
        <w:t>Programs</w:t>
      </w:r>
    </w:p>
    <w:p w14:paraId="65626676" w14:textId="6C73C339" w:rsidR="00165506" w:rsidRPr="00C267F3" w:rsidRDefault="008F5FA4" w:rsidP="002445FD">
      <w:pPr>
        <w:spacing w:after="0"/>
        <w:rPr>
          <w:b/>
          <w:bCs/>
          <w:sz w:val="24"/>
          <w:szCs w:val="24"/>
        </w:rPr>
      </w:pPr>
      <w:r w:rsidRPr="00C267F3">
        <w:rPr>
          <w:b/>
          <w:bCs/>
          <w:sz w:val="24"/>
          <w:szCs w:val="24"/>
        </w:rPr>
        <w:t xml:space="preserve">Responsible To: </w:t>
      </w:r>
      <w:r w:rsidR="00F859C2">
        <w:rPr>
          <w:b/>
          <w:bCs/>
          <w:sz w:val="24"/>
          <w:szCs w:val="24"/>
        </w:rPr>
        <w:t xml:space="preserve">Executive Director, Program </w:t>
      </w:r>
      <w:r w:rsidR="00B14846">
        <w:rPr>
          <w:b/>
          <w:bCs/>
          <w:sz w:val="24"/>
          <w:szCs w:val="24"/>
        </w:rPr>
        <w:t>leadership</w:t>
      </w:r>
    </w:p>
    <w:p w14:paraId="09079C30" w14:textId="5CA50F6B" w:rsidR="002445FD" w:rsidRPr="00C267F3" w:rsidRDefault="002445FD" w:rsidP="00C766C2">
      <w:pPr>
        <w:spacing w:after="120"/>
        <w:rPr>
          <w:b/>
          <w:bCs/>
          <w:sz w:val="24"/>
          <w:szCs w:val="24"/>
        </w:rPr>
      </w:pPr>
      <w:r w:rsidRPr="00C267F3">
        <w:rPr>
          <w:b/>
          <w:bCs/>
          <w:sz w:val="24"/>
          <w:szCs w:val="24"/>
        </w:rPr>
        <w:t xml:space="preserve">Status:  </w:t>
      </w:r>
      <w:r w:rsidR="00BE494C">
        <w:rPr>
          <w:b/>
          <w:bCs/>
          <w:sz w:val="24"/>
          <w:szCs w:val="24"/>
        </w:rPr>
        <w:t>Regular</w:t>
      </w:r>
      <w:r w:rsidR="00B227F1">
        <w:rPr>
          <w:b/>
          <w:bCs/>
          <w:sz w:val="24"/>
          <w:szCs w:val="24"/>
        </w:rPr>
        <w:t xml:space="preserve"> Part Time</w:t>
      </w:r>
      <w:r w:rsidR="00BE494C">
        <w:rPr>
          <w:b/>
          <w:bCs/>
          <w:sz w:val="24"/>
          <w:szCs w:val="24"/>
        </w:rPr>
        <w:t xml:space="preserve">, </w:t>
      </w:r>
      <w:r w:rsidR="00BD4CE7">
        <w:rPr>
          <w:b/>
          <w:bCs/>
          <w:sz w:val="24"/>
          <w:szCs w:val="24"/>
        </w:rPr>
        <w:t>N</w:t>
      </w:r>
      <w:r w:rsidR="00BE494C">
        <w:rPr>
          <w:b/>
          <w:bCs/>
          <w:sz w:val="24"/>
          <w:szCs w:val="24"/>
        </w:rPr>
        <w:t>on-exempt</w:t>
      </w:r>
      <w:r w:rsidR="00266E6E">
        <w:rPr>
          <w:b/>
          <w:bCs/>
          <w:sz w:val="24"/>
          <w:szCs w:val="24"/>
        </w:rPr>
        <w:t>,</w:t>
      </w:r>
      <w:r w:rsidR="004A599B">
        <w:rPr>
          <w:b/>
          <w:bCs/>
          <w:sz w:val="24"/>
          <w:szCs w:val="24"/>
        </w:rPr>
        <w:t xml:space="preserve"> </w:t>
      </w:r>
      <w:r w:rsidR="00B227F1">
        <w:rPr>
          <w:b/>
          <w:bCs/>
          <w:sz w:val="24"/>
          <w:szCs w:val="24"/>
        </w:rPr>
        <w:t>16</w:t>
      </w:r>
      <w:r w:rsidR="00F859C2">
        <w:rPr>
          <w:b/>
          <w:bCs/>
          <w:sz w:val="24"/>
          <w:szCs w:val="24"/>
        </w:rPr>
        <w:t xml:space="preserve"> </w:t>
      </w:r>
      <w:r w:rsidR="00833CBF">
        <w:rPr>
          <w:b/>
          <w:bCs/>
          <w:sz w:val="24"/>
          <w:szCs w:val="24"/>
        </w:rPr>
        <w:t>–</w:t>
      </w:r>
      <w:r w:rsidR="00F859C2">
        <w:rPr>
          <w:b/>
          <w:bCs/>
          <w:sz w:val="24"/>
          <w:szCs w:val="24"/>
        </w:rPr>
        <w:t xml:space="preserve"> </w:t>
      </w:r>
      <w:r w:rsidR="00B227F1">
        <w:rPr>
          <w:b/>
          <w:bCs/>
          <w:sz w:val="24"/>
          <w:szCs w:val="24"/>
        </w:rPr>
        <w:t>24</w:t>
      </w:r>
      <w:r w:rsidR="00833CBF">
        <w:rPr>
          <w:b/>
          <w:bCs/>
          <w:sz w:val="24"/>
          <w:szCs w:val="24"/>
        </w:rPr>
        <w:t>+</w:t>
      </w:r>
      <w:r w:rsidR="00321A66">
        <w:rPr>
          <w:b/>
          <w:bCs/>
          <w:sz w:val="24"/>
          <w:szCs w:val="24"/>
        </w:rPr>
        <w:t xml:space="preserve"> hours </w:t>
      </w:r>
      <w:r w:rsidR="005A1F81">
        <w:rPr>
          <w:b/>
          <w:bCs/>
          <w:sz w:val="24"/>
          <w:szCs w:val="24"/>
        </w:rPr>
        <w:t>weekly,</w:t>
      </w:r>
      <w:r w:rsidR="00321A66">
        <w:rPr>
          <w:b/>
          <w:bCs/>
          <w:sz w:val="24"/>
          <w:szCs w:val="24"/>
        </w:rPr>
        <w:t xml:space="preserve"> o</w:t>
      </w:r>
      <w:r w:rsidR="004A599B">
        <w:rPr>
          <w:b/>
          <w:bCs/>
          <w:sz w:val="24"/>
          <w:szCs w:val="24"/>
        </w:rPr>
        <w:t xml:space="preserve">ccasional </w:t>
      </w:r>
      <w:r w:rsidR="00B14846">
        <w:rPr>
          <w:b/>
          <w:bCs/>
          <w:sz w:val="24"/>
          <w:szCs w:val="24"/>
        </w:rPr>
        <w:t xml:space="preserve">overnights </w:t>
      </w:r>
      <w:r w:rsidR="00523295">
        <w:rPr>
          <w:b/>
          <w:bCs/>
          <w:sz w:val="24"/>
          <w:szCs w:val="24"/>
        </w:rPr>
        <w:t>as needed</w:t>
      </w:r>
      <w:r w:rsidR="00E4244E">
        <w:rPr>
          <w:b/>
          <w:bCs/>
          <w:sz w:val="24"/>
          <w:szCs w:val="24"/>
        </w:rPr>
        <w:t>.</w:t>
      </w:r>
    </w:p>
    <w:p w14:paraId="2FA37D2A" w14:textId="13C47436" w:rsidR="008F5FA4" w:rsidRDefault="008F5FA4" w:rsidP="001661AA">
      <w:pPr>
        <w:spacing w:after="240"/>
        <w:rPr>
          <w:sz w:val="24"/>
          <w:szCs w:val="24"/>
        </w:rPr>
      </w:pPr>
      <w:r w:rsidRPr="00C267F3">
        <w:rPr>
          <w:b/>
          <w:bCs/>
          <w:sz w:val="24"/>
          <w:szCs w:val="24"/>
        </w:rPr>
        <w:t>Description:</w:t>
      </w:r>
      <w:r>
        <w:rPr>
          <w:sz w:val="24"/>
          <w:szCs w:val="24"/>
        </w:rPr>
        <w:t xml:space="preserve">  To </w:t>
      </w:r>
      <w:r w:rsidR="00523295">
        <w:rPr>
          <w:sz w:val="24"/>
          <w:szCs w:val="24"/>
        </w:rPr>
        <w:t xml:space="preserve">assist </w:t>
      </w:r>
      <w:r w:rsidR="00B54B97">
        <w:rPr>
          <w:sz w:val="24"/>
          <w:szCs w:val="24"/>
        </w:rPr>
        <w:t xml:space="preserve">with </w:t>
      </w:r>
      <w:r w:rsidR="00523295">
        <w:rPr>
          <w:sz w:val="24"/>
          <w:szCs w:val="24"/>
        </w:rPr>
        <w:t xml:space="preserve">and contribute </w:t>
      </w:r>
      <w:r w:rsidR="00B54B97">
        <w:rPr>
          <w:sz w:val="24"/>
          <w:szCs w:val="24"/>
        </w:rPr>
        <w:t>to</w:t>
      </w:r>
      <w:r>
        <w:rPr>
          <w:sz w:val="24"/>
          <w:szCs w:val="24"/>
        </w:rPr>
        <w:t xml:space="preserve"> fulfilling the </w:t>
      </w:r>
      <w:r w:rsidR="006D0F30">
        <w:rPr>
          <w:sz w:val="24"/>
          <w:szCs w:val="24"/>
        </w:rPr>
        <w:t xml:space="preserve">vision and </w:t>
      </w:r>
      <w:r>
        <w:rPr>
          <w:sz w:val="24"/>
          <w:szCs w:val="24"/>
        </w:rPr>
        <w:t xml:space="preserve">mission of SHOH </w:t>
      </w:r>
      <w:r w:rsidR="00F71042">
        <w:rPr>
          <w:sz w:val="24"/>
          <w:szCs w:val="24"/>
        </w:rPr>
        <w:t xml:space="preserve">by </w:t>
      </w:r>
      <w:r w:rsidR="00DE510F">
        <w:rPr>
          <w:sz w:val="24"/>
          <w:szCs w:val="24"/>
        </w:rPr>
        <w:t xml:space="preserve">aiding the </w:t>
      </w:r>
      <w:r w:rsidR="00F859C2">
        <w:rPr>
          <w:sz w:val="24"/>
          <w:szCs w:val="24"/>
        </w:rPr>
        <w:t xml:space="preserve">program leadership </w:t>
      </w:r>
      <w:r w:rsidR="00207CC2">
        <w:rPr>
          <w:sz w:val="24"/>
          <w:szCs w:val="24"/>
        </w:rPr>
        <w:t xml:space="preserve">with a variety of </w:t>
      </w:r>
      <w:r w:rsidR="00106509">
        <w:rPr>
          <w:sz w:val="24"/>
          <w:szCs w:val="24"/>
        </w:rPr>
        <w:t>support functions for</w:t>
      </w:r>
      <w:r w:rsidR="00207CC2">
        <w:rPr>
          <w:sz w:val="24"/>
          <w:szCs w:val="24"/>
        </w:rPr>
        <w:t xml:space="preserve"> SHOH’s recovery </w:t>
      </w:r>
      <w:r w:rsidR="00106509">
        <w:rPr>
          <w:sz w:val="24"/>
          <w:szCs w:val="24"/>
        </w:rPr>
        <w:t>program</w:t>
      </w:r>
      <w:r w:rsidR="00833CBF">
        <w:rPr>
          <w:sz w:val="24"/>
          <w:szCs w:val="24"/>
        </w:rPr>
        <w:t xml:space="preserve"> environment</w:t>
      </w:r>
      <w:r w:rsidR="002303EA">
        <w:rPr>
          <w:sz w:val="24"/>
          <w:szCs w:val="24"/>
        </w:rPr>
        <w:t>.</w:t>
      </w:r>
      <w:r w:rsidR="00CE0148">
        <w:rPr>
          <w:sz w:val="24"/>
          <w:szCs w:val="24"/>
        </w:rPr>
        <w:t xml:space="preserve">  </w:t>
      </w:r>
      <w:r>
        <w:rPr>
          <w:sz w:val="24"/>
          <w:szCs w:val="24"/>
        </w:rPr>
        <w:t xml:space="preserve">  </w:t>
      </w:r>
    </w:p>
    <w:p w14:paraId="1EC56B98" w14:textId="77777777" w:rsidR="00E071CC" w:rsidRDefault="005A7B91" w:rsidP="00D57C64">
      <w:pPr>
        <w:spacing w:after="0"/>
        <w:rPr>
          <w:b/>
          <w:bCs/>
          <w:sz w:val="24"/>
          <w:szCs w:val="24"/>
        </w:rPr>
      </w:pPr>
      <w:r w:rsidRPr="00C267F3">
        <w:rPr>
          <w:b/>
          <w:bCs/>
          <w:sz w:val="24"/>
          <w:szCs w:val="24"/>
        </w:rPr>
        <w:t>Responsibilities:</w:t>
      </w:r>
      <w:r w:rsidR="00D57C64">
        <w:rPr>
          <w:b/>
          <w:bCs/>
          <w:sz w:val="24"/>
          <w:szCs w:val="24"/>
        </w:rPr>
        <w:t xml:space="preserve"> </w:t>
      </w:r>
    </w:p>
    <w:p w14:paraId="4FFDD282" w14:textId="09CAA9D6" w:rsidR="00A26145" w:rsidRPr="003618C5" w:rsidRDefault="002303EA" w:rsidP="007C15DB">
      <w:pPr>
        <w:pStyle w:val="ListParagraph"/>
        <w:numPr>
          <w:ilvl w:val="0"/>
          <w:numId w:val="4"/>
        </w:numPr>
        <w:suppressAutoHyphens/>
        <w:spacing w:after="200" w:line="240" w:lineRule="auto"/>
        <w:rPr>
          <w:sz w:val="24"/>
          <w:szCs w:val="24"/>
        </w:rPr>
      </w:pPr>
      <w:r w:rsidRPr="003618C5">
        <w:rPr>
          <w:sz w:val="24"/>
          <w:szCs w:val="24"/>
        </w:rPr>
        <w:t xml:space="preserve">Assist the </w:t>
      </w:r>
      <w:r w:rsidR="00106509">
        <w:rPr>
          <w:sz w:val="24"/>
          <w:szCs w:val="24"/>
        </w:rPr>
        <w:t>leadership</w:t>
      </w:r>
      <w:r w:rsidR="006D38B8" w:rsidRPr="003618C5">
        <w:rPr>
          <w:sz w:val="24"/>
          <w:szCs w:val="24"/>
        </w:rPr>
        <w:t xml:space="preserve"> and contribute to all areas</w:t>
      </w:r>
      <w:r w:rsidR="00897730" w:rsidRPr="003618C5">
        <w:rPr>
          <w:sz w:val="24"/>
          <w:szCs w:val="24"/>
        </w:rPr>
        <w:t xml:space="preserve"> of</w:t>
      </w:r>
      <w:r w:rsidR="00106509">
        <w:rPr>
          <w:sz w:val="24"/>
          <w:szCs w:val="24"/>
        </w:rPr>
        <w:t xml:space="preserve"> program support</w:t>
      </w:r>
      <w:r w:rsidR="00897730" w:rsidRPr="003618C5">
        <w:rPr>
          <w:sz w:val="24"/>
          <w:szCs w:val="24"/>
        </w:rPr>
        <w:t>.</w:t>
      </w:r>
    </w:p>
    <w:p w14:paraId="1CA06742" w14:textId="79E2AA8B" w:rsidR="00897730" w:rsidRDefault="00DA4F39" w:rsidP="00E92823">
      <w:pPr>
        <w:pStyle w:val="ListParagraph"/>
        <w:numPr>
          <w:ilvl w:val="1"/>
          <w:numId w:val="4"/>
        </w:numPr>
        <w:suppressAutoHyphens/>
        <w:spacing w:after="200" w:line="240" w:lineRule="auto"/>
        <w:rPr>
          <w:sz w:val="24"/>
          <w:szCs w:val="24"/>
        </w:rPr>
      </w:pPr>
      <w:r>
        <w:rPr>
          <w:sz w:val="24"/>
          <w:szCs w:val="24"/>
        </w:rPr>
        <w:t xml:space="preserve">Reception duties: </w:t>
      </w:r>
      <w:r w:rsidR="003D60A6">
        <w:rPr>
          <w:sz w:val="24"/>
          <w:szCs w:val="24"/>
        </w:rPr>
        <w:t xml:space="preserve">checking security cameras, </w:t>
      </w:r>
      <w:r>
        <w:rPr>
          <w:sz w:val="24"/>
          <w:szCs w:val="24"/>
        </w:rPr>
        <w:t>a</w:t>
      </w:r>
      <w:r w:rsidR="00D07851">
        <w:rPr>
          <w:sz w:val="24"/>
          <w:szCs w:val="24"/>
        </w:rPr>
        <w:t>nswer</w:t>
      </w:r>
      <w:r w:rsidR="00D43EF8">
        <w:rPr>
          <w:sz w:val="24"/>
          <w:szCs w:val="24"/>
        </w:rPr>
        <w:t>ing the door and</w:t>
      </w:r>
      <w:r w:rsidR="00D07851">
        <w:rPr>
          <w:sz w:val="24"/>
          <w:szCs w:val="24"/>
        </w:rPr>
        <w:t xml:space="preserve"> a multi-line phone system, appropriately greeting </w:t>
      </w:r>
      <w:r w:rsidR="00F0413A">
        <w:rPr>
          <w:sz w:val="24"/>
          <w:szCs w:val="24"/>
        </w:rPr>
        <w:t>&amp;</w:t>
      </w:r>
      <w:r w:rsidR="00D07851">
        <w:rPr>
          <w:sz w:val="24"/>
          <w:szCs w:val="24"/>
        </w:rPr>
        <w:t xml:space="preserve"> assisting </w:t>
      </w:r>
      <w:r w:rsidR="00F0413A">
        <w:rPr>
          <w:sz w:val="24"/>
          <w:szCs w:val="24"/>
        </w:rPr>
        <w:t>visitors,</w:t>
      </w:r>
      <w:r>
        <w:rPr>
          <w:sz w:val="24"/>
          <w:szCs w:val="24"/>
        </w:rPr>
        <w:t xml:space="preserve"> and callers</w:t>
      </w:r>
      <w:r w:rsidR="00897730" w:rsidRPr="003618C5">
        <w:rPr>
          <w:sz w:val="24"/>
          <w:szCs w:val="24"/>
        </w:rPr>
        <w:t xml:space="preserve">. </w:t>
      </w:r>
      <w:r w:rsidR="00DF613D">
        <w:rPr>
          <w:sz w:val="24"/>
          <w:szCs w:val="24"/>
        </w:rPr>
        <w:t xml:space="preserve">Make copies and assist in Admin processes. </w:t>
      </w:r>
    </w:p>
    <w:p w14:paraId="4C8BC633" w14:textId="15D572A5" w:rsidR="00D07851" w:rsidRDefault="00BF6225" w:rsidP="00E92823">
      <w:pPr>
        <w:pStyle w:val="ListParagraph"/>
        <w:numPr>
          <w:ilvl w:val="1"/>
          <w:numId w:val="4"/>
        </w:numPr>
        <w:suppressAutoHyphens/>
        <w:spacing w:after="200" w:line="240" w:lineRule="auto"/>
        <w:rPr>
          <w:sz w:val="24"/>
          <w:szCs w:val="24"/>
        </w:rPr>
      </w:pPr>
      <w:r>
        <w:rPr>
          <w:sz w:val="24"/>
          <w:szCs w:val="24"/>
        </w:rPr>
        <w:t xml:space="preserve">Program </w:t>
      </w:r>
      <w:r w:rsidR="00DA4F39">
        <w:rPr>
          <w:sz w:val="24"/>
          <w:szCs w:val="24"/>
        </w:rPr>
        <w:t xml:space="preserve">support: provide support during the </w:t>
      </w:r>
      <w:r w:rsidR="00414A4B">
        <w:rPr>
          <w:sz w:val="24"/>
          <w:szCs w:val="24"/>
        </w:rPr>
        <w:t>Intake</w:t>
      </w:r>
      <w:r w:rsidR="00DA4F39">
        <w:rPr>
          <w:sz w:val="24"/>
          <w:szCs w:val="24"/>
        </w:rPr>
        <w:t xml:space="preserve"> process</w:t>
      </w:r>
      <w:r w:rsidR="00414A4B">
        <w:rPr>
          <w:sz w:val="24"/>
          <w:szCs w:val="24"/>
        </w:rPr>
        <w:t xml:space="preserve">, </w:t>
      </w:r>
      <w:r w:rsidR="00DA4F39">
        <w:rPr>
          <w:sz w:val="24"/>
          <w:szCs w:val="24"/>
        </w:rPr>
        <w:t xml:space="preserve">help with </w:t>
      </w:r>
      <w:r w:rsidR="00414A4B">
        <w:rPr>
          <w:sz w:val="24"/>
          <w:szCs w:val="24"/>
        </w:rPr>
        <w:t xml:space="preserve">room </w:t>
      </w:r>
      <w:r w:rsidR="00F0413A">
        <w:rPr>
          <w:sz w:val="24"/>
          <w:szCs w:val="24"/>
        </w:rPr>
        <w:t>cleaning/</w:t>
      </w:r>
      <w:r w:rsidR="00414A4B">
        <w:rPr>
          <w:sz w:val="24"/>
          <w:szCs w:val="24"/>
        </w:rPr>
        <w:t>set-up</w:t>
      </w:r>
      <w:r w:rsidR="00D43EF8">
        <w:rPr>
          <w:sz w:val="24"/>
          <w:szCs w:val="24"/>
        </w:rPr>
        <w:t xml:space="preserve">, </w:t>
      </w:r>
      <w:r>
        <w:rPr>
          <w:sz w:val="24"/>
          <w:szCs w:val="24"/>
        </w:rPr>
        <w:t xml:space="preserve">provide transportation as needed, </w:t>
      </w:r>
      <w:r w:rsidR="000A21A7">
        <w:rPr>
          <w:sz w:val="24"/>
          <w:szCs w:val="24"/>
        </w:rPr>
        <w:t xml:space="preserve">oversee medication times, </w:t>
      </w:r>
      <w:r w:rsidR="00122F0F">
        <w:rPr>
          <w:sz w:val="24"/>
          <w:szCs w:val="24"/>
        </w:rPr>
        <w:t xml:space="preserve">learn &amp; use documentation processes for case plan support, </w:t>
      </w:r>
      <w:r w:rsidR="00D43EF8">
        <w:rPr>
          <w:sz w:val="24"/>
          <w:szCs w:val="24"/>
        </w:rPr>
        <w:t xml:space="preserve">etc. </w:t>
      </w:r>
    </w:p>
    <w:p w14:paraId="36C1EFD4" w14:textId="0AAF93A3" w:rsidR="00D43EF8" w:rsidRPr="003618C5" w:rsidRDefault="000A21A7" w:rsidP="00E92823">
      <w:pPr>
        <w:pStyle w:val="ListParagraph"/>
        <w:numPr>
          <w:ilvl w:val="1"/>
          <w:numId w:val="4"/>
        </w:numPr>
        <w:suppressAutoHyphens/>
        <w:spacing w:after="200" w:line="240" w:lineRule="auto"/>
        <w:rPr>
          <w:sz w:val="24"/>
          <w:szCs w:val="24"/>
        </w:rPr>
      </w:pPr>
      <w:r>
        <w:rPr>
          <w:sz w:val="24"/>
          <w:szCs w:val="24"/>
        </w:rPr>
        <w:t xml:space="preserve">Leadership support: run errands, </w:t>
      </w:r>
      <w:r w:rsidR="00EF4353">
        <w:rPr>
          <w:sz w:val="24"/>
          <w:szCs w:val="24"/>
        </w:rPr>
        <w:t xml:space="preserve">accept donations, </w:t>
      </w:r>
      <w:r w:rsidR="00DE10F3">
        <w:rPr>
          <w:sz w:val="24"/>
          <w:szCs w:val="24"/>
        </w:rPr>
        <w:t xml:space="preserve">transport students to and from </w:t>
      </w:r>
      <w:r w:rsidR="007379C3">
        <w:rPr>
          <w:sz w:val="24"/>
          <w:szCs w:val="24"/>
        </w:rPr>
        <w:t>appointments</w:t>
      </w:r>
      <w:r w:rsidR="00DE10F3">
        <w:rPr>
          <w:sz w:val="24"/>
          <w:szCs w:val="24"/>
        </w:rPr>
        <w:t xml:space="preserve">. </w:t>
      </w:r>
    </w:p>
    <w:p w14:paraId="3E43A78C" w14:textId="77777777" w:rsidR="009D4EC5" w:rsidRPr="009D4EC5" w:rsidRDefault="003618C5" w:rsidP="003F3DF7">
      <w:pPr>
        <w:pStyle w:val="ListParagraph"/>
        <w:numPr>
          <w:ilvl w:val="0"/>
          <w:numId w:val="4"/>
        </w:numPr>
        <w:suppressAutoHyphens/>
        <w:spacing w:after="0" w:line="240" w:lineRule="auto"/>
        <w:rPr>
          <w:b/>
          <w:bCs/>
          <w:sz w:val="24"/>
          <w:szCs w:val="24"/>
        </w:rPr>
      </w:pPr>
      <w:r w:rsidRPr="009D4EC5">
        <w:rPr>
          <w:sz w:val="24"/>
          <w:szCs w:val="24"/>
        </w:rPr>
        <w:t xml:space="preserve">Other duties as assigned to assist the recovery program, as needed. </w:t>
      </w:r>
    </w:p>
    <w:p w14:paraId="5B46C92F" w14:textId="77777777" w:rsidR="009D4EC5" w:rsidRDefault="009D4EC5" w:rsidP="009D4EC5">
      <w:pPr>
        <w:suppressAutoHyphens/>
        <w:spacing w:after="0" w:line="240" w:lineRule="auto"/>
        <w:rPr>
          <w:b/>
          <w:bCs/>
          <w:sz w:val="24"/>
          <w:szCs w:val="24"/>
        </w:rPr>
      </w:pPr>
    </w:p>
    <w:p w14:paraId="60FAB77C" w14:textId="4193B9AC" w:rsidR="00B03B1C" w:rsidRPr="009D4EC5" w:rsidRDefault="00B00529" w:rsidP="009D4EC5">
      <w:pPr>
        <w:suppressAutoHyphens/>
        <w:spacing w:after="0" w:line="240" w:lineRule="auto"/>
        <w:rPr>
          <w:b/>
          <w:bCs/>
          <w:sz w:val="24"/>
          <w:szCs w:val="24"/>
        </w:rPr>
      </w:pPr>
      <w:r w:rsidRPr="009D4EC5">
        <w:rPr>
          <w:b/>
          <w:bCs/>
          <w:sz w:val="24"/>
          <w:szCs w:val="24"/>
        </w:rPr>
        <w:t>Requirements:</w:t>
      </w:r>
    </w:p>
    <w:p w14:paraId="51BF6490" w14:textId="01A220C2" w:rsidR="00B00529" w:rsidRDefault="003F3DF7" w:rsidP="00B00529">
      <w:pPr>
        <w:pStyle w:val="ListParagraph"/>
        <w:numPr>
          <w:ilvl w:val="0"/>
          <w:numId w:val="1"/>
        </w:numPr>
        <w:rPr>
          <w:sz w:val="24"/>
          <w:szCs w:val="24"/>
        </w:rPr>
      </w:pPr>
      <w:r>
        <w:rPr>
          <w:sz w:val="24"/>
          <w:szCs w:val="24"/>
        </w:rPr>
        <w:t>Demonstrates</w:t>
      </w:r>
      <w:r w:rsidR="00B00529">
        <w:rPr>
          <w:sz w:val="24"/>
          <w:szCs w:val="24"/>
        </w:rPr>
        <w:t xml:space="preserve"> a committed personal relationship with Jesus Christ</w:t>
      </w:r>
      <w:r>
        <w:rPr>
          <w:sz w:val="24"/>
          <w:szCs w:val="24"/>
        </w:rPr>
        <w:t xml:space="preserve"> </w:t>
      </w:r>
      <w:r w:rsidR="005E7C1F">
        <w:rPr>
          <w:sz w:val="24"/>
          <w:szCs w:val="24"/>
        </w:rPr>
        <w:t>t</w:t>
      </w:r>
      <w:r w:rsidR="0002219B">
        <w:rPr>
          <w:sz w:val="24"/>
          <w:szCs w:val="24"/>
        </w:rPr>
        <w:t xml:space="preserve">hat includes </w:t>
      </w:r>
      <w:r>
        <w:rPr>
          <w:sz w:val="24"/>
          <w:szCs w:val="24"/>
        </w:rPr>
        <w:t>regular</w:t>
      </w:r>
      <w:r w:rsidR="00B54B97">
        <w:rPr>
          <w:sz w:val="24"/>
          <w:szCs w:val="24"/>
        </w:rPr>
        <w:t xml:space="preserve"> attendance </w:t>
      </w:r>
      <w:r w:rsidR="00E20D57">
        <w:rPr>
          <w:sz w:val="24"/>
          <w:szCs w:val="24"/>
        </w:rPr>
        <w:t xml:space="preserve">with a Christian </w:t>
      </w:r>
      <w:r w:rsidR="00B00529">
        <w:rPr>
          <w:sz w:val="24"/>
          <w:szCs w:val="24"/>
        </w:rPr>
        <w:t>body of believers.</w:t>
      </w:r>
    </w:p>
    <w:p w14:paraId="126390A9" w14:textId="26F031EF" w:rsidR="00B00529" w:rsidRDefault="00B00529" w:rsidP="00B00529">
      <w:pPr>
        <w:pStyle w:val="ListParagraph"/>
        <w:numPr>
          <w:ilvl w:val="0"/>
          <w:numId w:val="1"/>
        </w:numPr>
        <w:rPr>
          <w:sz w:val="24"/>
          <w:szCs w:val="24"/>
        </w:rPr>
      </w:pPr>
      <w:r>
        <w:rPr>
          <w:sz w:val="24"/>
          <w:szCs w:val="24"/>
        </w:rPr>
        <w:t xml:space="preserve">Demonstrates appropriate behaviors and character traits of a </w:t>
      </w:r>
      <w:r w:rsidR="00A33A7B">
        <w:rPr>
          <w:sz w:val="24"/>
          <w:szCs w:val="24"/>
        </w:rPr>
        <w:t xml:space="preserve">mature </w:t>
      </w:r>
      <w:r>
        <w:rPr>
          <w:sz w:val="24"/>
          <w:szCs w:val="24"/>
        </w:rPr>
        <w:t>Christian.</w:t>
      </w:r>
    </w:p>
    <w:p w14:paraId="4F993304" w14:textId="10232060" w:rsidR="00B00529" w:rsidRDefault="00B54B97" w:rsidP="00B00529">
      <w:pPr>
        <w:pStyle w:val="ListParagraph"/>
        <w:numPr>
          <w:ilvl w:val="0"/>
          <w:numId w:val="1"/>
        </w:numPr>
        <w:rPr>
          <w:sz w:val="24"/>
          <w:szCs w:val="24"/>
        </w:rPr>
      </w:pPr>
      <w:r>
        <w:rPr>
          <w:sz w:val="24"/>
          <w:szCs w:val="24"/>
        </w:rPr>
        <w:t>D</w:t>
      </w:r>
      <w:r w:rsidR="00FD6AEE">
        <w:rPr>
          <w:sz w:val="24"/>
          <w:szCs w:val="24"/>
        </w:rPr>
        <w:t>emonstrate</w:t>
      </w:r>
      <w:r>
        <w:rPr>
          <w:sz w:val="24"/>
          <w:szCs w:val="24"/>
        </w:rPr>
        <w:t xml:space="preserve">s </w:t>
      </w:r>
      <w:r w:rsidR="00FD6AEE">
        <w:rPr>
          <w:sz w:val="24"/>
          <w:szCs w:val="24"/>
        </w:rPr>
        <w:t xml:space="preserve">passion for ministry </w:t>
      </w:r>
      <w:r w:rsidR="00A12159">
        <w:rPr>
          <w:sz w:val="24"/>
          <w:szCs w:val="24"/>
        </w:rPr>
        <w:t xml:space="preserve">that supports </w:t>
      </w:r>
      <w:r>
        <w:rPr>
          <w:sz w:val="24"/>
          <w:szCs w:val="24"/>
        </w:rPr>
        <w:t>women and women with children</w:t>
      </w:r>
      <w:r w:rsidR="00FD6AEE">
        <w:rPr>
          <w:sz w:val="24"/>
          <w:szCs w:val="24"/>
        </w:rPr>
        <w:t>.</w:t>
      </w:r>
    </w:p>
    <w:p w14:paraId="17A5FFD4" w14:textId="6B3CCF44" w:rsidR="009E025A" w:rsidRDefault="009E025A" w:rsidP="00B00529">
      <w:pPr>
        <w:pStyle w:val="ListParagraph"/>
        <w:numPr>
          <w:ilvl w:val="0"/>
          <w:numId w:val="1"/>
        </w:numPr>
        <w:rPr>
          <w:sz w:val="24"/>
          <w:szCs w:val="24"/>
        </w:rPr>
      </w:pPr>
      <w:r>
        <w:rPr>
          <w:sz w:val="24"/>
          <w:szCs w:val="24"/>
        </w:rPr>
        <w:t xml:space="preserve">Enthusiastically supportive of SHOH’s Statement of Faith and can sign </w:t>
      </w:r>
      <w:r w:rsidR="00B5282A">
        <w:rPr>
          <w:sz w:val="24"/>
          <w:szCs w:val="24"/>
        </w:rPr>
        <w:t xml:space="preserve">in </w:t>
      </w:r>
      <w:r>
        <w:rPr>
          <w:sz w:val="24"/>
          <w:szCs w:val="24"/>
        </w:rPr>
        <w:t>agreement</w:t>
      </w:r>
      <w:r w:rsidR="00B5282A">
        <w:rPr>
          <w:sz w:val="24"/>
          <w:szCs w:val="24"/>
        </w:rPr>
        <w:t>.</w:t>
      </w:r>
    </w:p>
    <w:p w14:paraId="77AD509D" w14:textId="496F0706" w:rsidR="00A5083B" w:rsidRDefault="00FD7FCF" w:rsidP="00B00529">
      <w:pPr>
        <w:pStyle w:val="ListParagraph"/>
        <w:numPr>
          <w:ilvl w:val="0"/>
          <w:numId w:val="1"/>
        </w:numPr>
        <w:rPr>
          <w:sz w:val="24"/>
          <w:szCs w:val="24"/>
        </w:rPr>
      </w:pPr>
      <w:r>
        <w:rPr>
          <w:sz w:val="24"/>
          <w:szCs w:val="24"/>
        </w:rPr>
        <w:t>Experience in</w:t>
      </w:r>
      <w:r w:rsidR="00695C25">
        <w:rPr>
          <w:sz w:val="24"/>
          <w:szCs w:val="24"/>
        </w:rPr>
        <w:t xml:space="preserve"> faith-based recovery environment </w:t>
      </w:r>
      <w:r>
        <w:rPr>
          <w:sz w:val="24"/>
          <w:szCs w:val="24"/>
        </w:rPr>
        <w:t>(non-profit, human services</w:t>
      </w:r>
      <w:r w:rsidR="00CA0DF1">
        <w:rPr>
          <w:sz w:val="24"/>
          <w:szCs w:val="24"/>
        </w:rPr>
        <w:t>)</w:t>
      </w:r>
      <w:r>
        <w:rPr>
          <w:sz w:val="24"/>
          <w:szCs w:val="24"/>
        </w:rPr>
        <w:t xml:space="preserve"> preferred.</w:t>
      </w:r>
    </w:p>
    <w:p w14:paraId="4233D8A2" w14:textId="711C0433" w:rsidR="00915474" w:rsidRDefault="00915474" w:rsidP="00915474">
      <w:pPr>
        <w:pStyle w:val="ListParagraph"/>
        <w:numPr>
          <w:ilvl w:val="0"/>
          <w:numId w:val="1"/>
        </w:numPr>
        <w:rPr>
          <w:sz w:val="24"/>
          <w:szCs w:val="24"/>
        </w:rPr>
      </w:pPr>
      <w:r w:rsidRPr="00915474">
        <w:rPr>
          <w:sz w:val="24"/>
          <w:szCs w:val="24"/>
        </w:rPr>
        <w:t xml:space="preserve">Pass a criminal background </w:t>
      </w:r>
      <w:r w:rsidR="00F8224B" w:rsidRPr="00915474">
        <w:rPr>
          <w:sz w:val="24"/>
          <w:szCs w:val="24"/>
        </w:rPr>
        <w:t>check</w:t>
      </w:r>
      <w:r w:rsidR="00CA0DF1">
        <w:rPr>
          <w:sz w:val="24"/>
          <w:szCs w:val="24"/>
        </w:rPr>
        <w:t xml:space="preserve"> and have a current driver license and vehicle insurance. </w:t>
      </w:r>
    </w:p>
    <w:p w14:paraId="41D71391" w14:textId="5045381E" w:rsidR="00C267F3" w:rsidRPr="00C267F3" w:rsidRDefault="00F54350" w:rsidP="00B54B97">
      <w:pPr>
        <w:spacing w:after="0"/>
        <w:rPr>
          <w:b/>
          <w:bCs/>
          <w:sz w:val="24"/>
          <w:szCs w:val="24"/>
        </w:rPr>
      </w:pPr>
      <w:r w:rsidRPr="00C267F3">
        <w:rPr>
          <w:b/>
          <w:bCs/>
          <w:sz w:val="24"/>
          <w:szCs w:val="24"/>
        </w:rPr>
        <w:t>Education</w:t>
      </w:r>
      <w:r w:rsidR="00C267F3">
        <w:rPr>
          <w:b/>
          <w:bCs/>
          <w:sz w:val="24"/>
          <w:szCs w:val="24"/>
        </w:rPr>
        <w:t>/Experience</w:t>
      </w:r>
      <w:r w:rsidRPr="00C267F3">
        <w:rPr>
          <w:b/>
          <w:bCs/>
          <w:sz w:val="24"/>
          <w:szCs w:val="24"/>
        </w:rPr>
        <w:t>:</w:t>
      </w:r>
    </w:p>
    <w:p w14:paraId="6EA9AAE0" w14:textId="77777777" w:rsidR="00896D04" w:rsidRDefault="000C2822" w:rsidP="0050181B">
      <w:pPr>
        <w:pStyle w:val="ListParagraph"/>
        <w:numPr>
          <w:ilvl w:val="0"/>
          <w:numId w:val="1"/>
        </w:numPr>
        <w:rPr>
          <w:sz w:val="24"/>
          <w:szCs w:val="24"/>
        </w:rPr>
      </w:pPr>
      <w:r>
        <w:rPr>
          <w:sz w:val="24"/>
          <w:szCs w:val="24"/>
        </w:rPr>
        <w:t xml:space="preserve">A high school diploma, at a minimum. </w:t>
      </w:r>
    </w:p>
    <w:p w14:paraId="44E16F6B" w14:textId="5BB0773F" w:rsidR="0050181B" w:rsidRPr="00915474" w:rsidRDefault="00F706CA" w:rsidP="0050181B">
      <w:pPr>
        <w:pStyle w:val="ListParagraph"/>
        <w:numPr>
          <w:ilvl w:val="0"/>
          <w:numId w:val="1"/>
        </w:numPr>
        <w:rPr>
          <w:sz w:val="24"/>
          <w:szCs w:val="24"/>
        </w:rPr>
      </w:pPr>
      <w:r>
        <w:rPr>
          <w:sz w:val="24"/>
          <w:szCs w:val="24"/>
        </w:rPr>
        <w:t>E</w:t>
      </w:r>
      <w:r w:rsidR="00896D04">
        <w:rPr>
          <w:sz w:val="24"/>
          <w:szCs w:val="24"/>
        </w:rPr>
        <w:t xml:space="preserve">xperience </w:t>
      </w:r>
      <w:r>
        <w:rPr>
          <w:sz w:val="24"/>
          <w:szCs w:val="24"/>
        </w:rPr>
        <w:t xml:space="preserve">in recovery work or recovery centers </w:t>
      </w:r>
      <w:r w:rsidR="00896D04">
        <w:rPr>
          <w:sz w:val="24"/>
          <w:szCs w:val="24"/>
        </w:rPr>
        <w:t xml:space="preserve">is preferred. </w:t>
      </w:r>
    </w:p>
    <w:p w14:paraId="0202A832" w14:textId="5C17C780" w:rsidR="00FD6AEE" w:rsidRPr="00C267F3" w:rsidRDefault="000C6F76" w:rsidP="001B7EF9">
      <w:pPr>
        <w:spacing w:after="0"/>
        <w:rPr>
          <w:b/>
          <w:bCs/>
          <w:sz w:val="24"/>
          <w:szCs w:val="24"/>
        </w:rPr>
      </w:pPr>
      <w:r w:rsidRPr="00C267F3">
        <w:rPr>
          <w:b/>
          <w:bCs/>
          <w:sz w:val="24"/>
          <w:szCs w:val="24"/>
        </w:rPr>
        <w:lastRenderedPageBreak/>
        <w:t>Skills and Abilities:</w:t>
      </w:r>
    </w:p>
    <w:p w14:paraId="503BB714" w14:textId="61DCA014" w:rsidR="00F706CA" w:rsidRDefault="00824EE5" w:rsidP="00BA38B3">
      <w:pPr>
        <w:pStyle w:val="ListParagraph"/>
        <w:numPr>
          <w:ilvl w:val="0"/>
          <w:numId w:val="1"/>
        </w:numPr>
        <w:rPr>
          <w:sz w:val="24"/>
          <w:szCs w:val="24"/>
        </w:rPr>
      </w:pPr>
      <w:r>
        <w:rPr>
          <w:sz w:val="24"/>
          <w:szCs w:val="24"/>
        </w:rPr>
        <w:t xml:space="preserve">Good </w:t>
      </w:r>
      <w:r w:rsidR="008C74A9" w:rsidRPr="00AC1992">
        <w:rPr>
          <w:sz w:val="24"/>
          <w:szCs w:val="24"/>
        </w:rPr>
        <w:t xml:space="preserve">people </w:t>
      </w:r>
      <w:r>
        <w:rPr>
          <w:sz w:val="24"/>
          <w:szCs w:val="24"/>
        </w:rPr>
        <w:t xml:space="preserve">skills </w:t>
      </w:r>
      <w:r w:rsidR="008C74A9" w:rsidRPr="00AC1992">
        <w:rPr>
          <w:sz w:val="24"/>
          <w:szCs w:val="24"/>
        </w:rPr>
        <w:t xml:space="preserve">and </w:t>
      </w:r>
      <w:r>
        <w:rPr>
          <w:sz w:val="24"/>
          <w:szCs w:val="24"/>
        </w:rPr>
        <w:t xml:space="preserve">good </w:t>
      </w:r>
      <w:r w:rsidR="008C74A9" w:rsidRPr="00AC1992">
        <w:rPr>
          <w:sz w:val="24"/>
          <w:szCs w:val="24"/>
        </w:rPr>
        <w:t>communication skill</w:t>
      </w:r>
      <w:r w:rsidR="0042146E" w:rsidRPr="00AC1992">
        <w:rPr>
          <w:sz w:val="24"/>
          <w:szCs w:val="24"/>
        </w:rPr>
        <w:t>s</w:t>
      </w:r>
      <w:r w:rsidR="00F706CA">
        <w:rPr>
          <w:sz w:val="24"/>
          <w:szCs w:val="24"/>
        </w:rPr>
        <w:t xml:space="preserve">. </w:t>
      </w:r>
    </w:p>
    <w:p w14:paraId="70AF8B08" w14:textId="58A7AC08" w:rsidR="00F54350" w:rsidRPr="00AC1992" w:rsidRDefault="00730DBC" w:rsidP="000C6F76">
      <w:pPr>
        <w:pStyle w:val="ListParagraph"/>
        <w:numPr>
          <w:ilvl w:val="0"/>
          <w:numId w:val="1"/>
        </w:numPr>
        <w:rPr>
          <w:sz w:val="24"/>
          <w:szCs w:val="24"/>
        </w:rPr>
      </w:pPr>
      <w:r w:rsidRPr="00AC1992">
        <w:rPr>
          <w:sz w:val="24"/>
          <w:szCs w:val="24"/>
        </w:rPr>
        <w:t>Ability to learn and manage programs</w:t>
      </w:r>
      <w:r w:rsidR="00824EE5">
        <w:rPr>
          <w:sz w:val="24"/>
          <w:szCs w:val="24"/>
        </w:rPr>
        <w:t xml:space="preserve"> tools, </w:t>
      </w:r>
      <w:r w:rsidRPr="00AC1992">
        <w:rPr>
          <w:sz w:val="24"/>
          <w:szCs w:val="24"/>
        </w:rPr>
        <w:t xml:space="preserve">i.e., </w:t>
      </w:r>
      <w:r w:rsidR="00824EE5">
        <w:rPr>
          <w:sz w:val="24"/>
          <w:szCs w:val="24"/>
        </w:rPr>
        <w:t>case notes, progress notes, etc</w:t>
      </w:r>
      <w:r w:rsidR="00CC2B29">
        <w:rPr>
          <w:sz w:val="24"/>
          <w:szCs w:val="24"/>
        </w:rPr>
        <w:t>.</w:t>
      </w:r>
      <w:r w:rsidRPr="00AC1992">
        <w:rPr>
          <w:sz w:val="24"/>
          <w:szCs w:val="24"/>
        </w:rPr>
        <w:t xml:space="preserve"> </w:t>
      </w:r>
      <w:r w:rsidR="00AC1992">
        <w:rPr>
          <w:sz w:val="24"/>
          <w:szCs w:val="24"/>
        </w:rPr>
        <w:t>A w</w:t>
      </w:r>
      <w:r w:rsidR="00F54350" w:rsidRPr="00AC1992">
        <w:rPr>
          <w:sz w:val="24"/>
          <w:szCs w:val="24"/>
        </w:rPr>
        <w:t xml:space="preserve">orking knowledge of </w:t>
      </w:r>
      <w:r w:rsidR="00AC1992">
        <w:rPr>
          <w:sz w:val="24"/>
          <w:szCs w:val="24"/>
        </w:rPr>
        <w:t xml:space="preserve">Microsoft Office </w:t>
      </w:r>
      <w:r w:rsidR="00181FF9">
        <w:rPr>
          <w:sz w:val="24"/>
          <w:szCs w:val="24"/>
        </w:rPr>
        <w:t xml:space="preserve">(especially Word and Excel) </w:t>
      </w:r>
      <w:r w:rsidR="00AC1992">
        <w:rPr>
          <w:sz w:val="24"/>
          <w:szCs w:val="24"/>
        </w:rPr>
        <w:t>is</w:t>
      </w:r>
      <w:r w:rsidR="00CC2B29">
        <w:rPr>
          <w:sz w:val="24"/>
          <w:szCs w:val="24"/>
        </w:rPr>
        <w:t xml:space="preserve"> preferred</w:t>
      </w:r>
      <w:r w:rsidR="00DB3661" w:rsidRPr="00AC1992">
        <w:rPr>
          <w:sz w:val="24"/>
          <w:szCs w:val="24"/>
        </w:rPr>
        <w:t xml:space="preserve">. </w:t>
      </w:r>
      <w:r w:rsidR="00F54350" w:rsidRPr="00AC1992">
        <w:rPr>
          <w:sz w:val="24"/>
          <w:szCs w:val="24"/>
        </w:rPr>
        <w:t xml:space="preserve">  </w:t>
      </w:r>
    </w:p>
    <w:p w14:paraId="0CC2DFD7" w14:textId="2410560A" w:rsidR="00CC2B29" w:rsidRPr="009E025A" w:rsidRDefault="00F54350" w:rsidP="009E025A">
      <w:pPr>
        <w:pStyle w:val="ListParagraph"/>
        <w:numPr>
          <w:ilvl w:val="0"/>
          <w:numId w:val="1"/>
        </w:numPr>
        <w:rPr>
          <w:sz w:val="24"/>
          <w:szCs w:val="24"/>
        </w:rPr>
      </w:pPr>
      <w:r>
        <w:rPr>
          <w:sz w:val="24"/>
          <w:szCs w:val="24"/>
        </w:rPr>
        <w:t>Ability to</w:t>
      </w:r>
      <w:r w:rsidR="008F26BB">
        <w:rPr>
          <w:sz w:val="24"/>
          <w:szCs w:val="24"/>
        </w:rPr>
        <w:t xml:space="preserve"> </w:t>
      </w:r>
      <w:r w:rsidR="00BD4DDD">
        <w:rPr>
          <w:sz w:val="24"/>
          <w:szCs w:val="24"/>
        </w:rPr>
        <w:t xml:space="preserve">work independently and </w:t>
      </w:r>
      <w:r w:rsidR="00CC2B29">
        <w:rPr>
          <w:sz w:val="24"/>
          <w:szCs w:val="24"/>
        </w:rPr>
        <w:t xml:space="preserve">cooperatively </w:t>
      </w:r>
      <w:r w:rsidR="00BD4DDD">
        <w:rPr>
          <w:sz w:val="24"/>
          <w:szCs w:val="24"/>
        </w:rPr>
        <w:t>with a team.</w:t>
      </w:r>
    </w:p>
    <w:p w14:paraId="2401DAE5" w14:textId="434FC27E" w:rsidR="000C6F76" w:rsidRDefault="00AD176E" w:rsidP="00DC3659">
      <w:pPr>
        <w:spacing w:after="0"/>
        <w:rPr>
          <w:b/>
          <w:bCs/>
          <w:sz w:val="24"/>
          <w:szCs w:val="24"/>
        </w:rPr>
      </w:pPr>
      <w:r w:rsidRPr="00AD176E">
        <w:rPr>
          <w:b/>
          <w:bCs/>
          <w:sz w:val="24"/>
          <w:szCs w:val="24"/>
        </w:rPr>
        <w:t>Benefits</w:t>
      </w:r>
      <w:r>
        <w:rPr>
          <w:b/>
          <w:bCs/>
          <w:sz w:val="24"/>
          <w:szCs w:val="24"/>
        </w:rPr>
        <w:t>:</w:t>
      </w:r>
    </w:p>
    <w:p w14:paraId="65E536F6" w14:textId="3C67B30D" w:rsidR="00AD176E" w:rsidRDefault="00FA1830" w:rsidP="00AD176E">
      <w:pPr>
        <w:pStyle w:val="ListParagraph"/>
        <w:numPr>
          <w:ilvl w:val="0"/>
          <w:numId w:val="1"/>
        </w:numPr>
        <w:rPr>
          <w:sz w:val="24"/>
          <w:szCs w:val="24"/>
        </w:rPr>
      </w:pPr>
      <w:r>
        <w:rPr>
          <w:sz w:val="24"/>
          <w:szCs w:val="24"/>
        </w:rPr>
        <w:t>The salary</w:t>
      </w:r>
      <w:r w:rsidR="00AD176E">
        <w:rPr>
          <w:sz w:val="24"/>
          <w:szCs w:val="24"/>
        </w:rPr>
        <w:t xml:space="preserve"> </w:t>
      </w:r>
      <w:r w:rsidR="00181FF9">
        <w:rPr>
          <w:sz w:val="24"/>
          <w:szCs w:val="24"/>
        </w:rPr>
        <w:t xml:space="preserve">range is </w:t>
      </w:r>
      <w:r w:rsidR="009E025A">
        <w:rPr>
          <w:sz w:val="24"/>
          <w:szCs w:val="24"/>
        </w:rPr>
        <w:t>$1</w:t>
      </w:r>
      <w:r w:rsidR="00CD3D22">
        <w:rPr>
          <w:sz w:val="24"/>
          <w:szCs w:val="24"/>
        </w:rPr>
        <w:t>3</w:t>
      </w:r>
      <w:r w:rsidR="009E025A">
        <w:rPr>
          <w:sz w:val="24"/>
          <w:szCs w:val="24"/>
        </w:rPr>
        <w:t>.</w:t>
      </w:r>
      <w:r w:rsidR="00B227F1">
        <w:rPr>
          <w:sz w:val="24"/>
          <w:szCs w:val="24"/>
        </w:rPr>
        <w:t>0</w:t>
      </w:r>
      <w:r w:rsidR="009E025A">
        <w:rPr>
          <w:sz w:val="24"/>
          <w:szCs w:val="24"/>
        </w:rPr>
        <w:t>0 – $1</w:t>
      </w:r>
      <w:r w:rsidR="00CD3D22">
        <w:rPr>
          <w:sz w:val="24"/>
          <w:szCs w:val="24"/>
        </w:rPr>
        <w:t>5</w:t>
      </w:r>
      <w:r w:rsidR="009E025A">
        <w:rPr>
          <w:sz w:val="24"/>
          <w:szCs w:val="24"/>
        </w:rPr>
        <w:t xml:space="preserve">.00 </w:t>
      </w:r>
      <w:r w:rsidR="00512702">
        <w:rPr>
          <w:sz w:val="24"/>
          <w:szCs w:val="24"/>
        </w:rPr>
        <w:t xml:space="preserve">commensurate with </w:t>
      </w:r>
      <w:r w:rsidR="003D67BB">
        <w:rPr>
          <w:sz w:val="24"/>
          <w:szCs w:val="24"/>
        </w:rPr>
        <w:t>experience</w:t>
      </w:r>
      <w:r w:rsidR="00E57EE9">
        <w:rPr>
          <w:sz w:val="24"/>
          <w:szCs w:val="24"/>
        </w:rPr>
        <w:t xml:space="preserve"> and education. </w:t>
      </w:r>
    </w:p>
    <w:p w14:paraId="0B29CBCA" w14:textId="17939C17" w:rsidR="00AD176E" w:rsidRDefault="00F45585" w:rsidP="00AD176E">
      <w:pPr>
        <w:pStyle w:val="ListParagraph"/>
        <w:numPr>
          <w:ilvl w:val="0"/>
          <w:numId w:val="1"/>
        </w:numPr>
        <w:rPr>
          <w:sz w:val="24"/>
          <w:szCs w:val="24"/>
        </w:rPr>
      </w:pPr>
      <w:r>
        <w:rPr>
          <w:sz w:val="24"/>
          <w:szCs w:val="24"/>
        </w:rPr>
        <w:t xml:space="preserve">A small office atmosphere where team members are </w:t>
      </w:r>
      <w:r w:rsidR="00AD176E">
        <w:rPr>
          <w:sz w:val="24"/>
          <w:szCs w:val="24"/>
        </w:rPr>
        <w:t>treated with dignity</w:t>
      </w:r>
      <w:r>
        <w:rPr>
          <w:sz w:val="24"/>
          <w:szCs w:val="24"/>
        </w:rPr>
        <w:t xml:space="preserve"> and respect</w:t>
      </w:r>
      <w:r w:rsidR="00AD176E">
        <w:rPr>
          <w:sz w:val="24"/>
          <w:szCs w:val="24"/>
        </w:rPr>
        <w:t>.</w:t>
      </w:r>
    </w:p>
    <w:p w14:paraId="6261D364" w14:textId="4308DC0F" w:rsidR="00AD176E" w:rsidRDefault="00E30766" w:rsidP="00AD176E">
      <w:pPr>
        <w:pStyle w:val="ListParagraph"/>
        <w:numPr>
          <w:ilvl w:val="0"/>
          <w:numId w:val="1"/>
        </w:numPr>
        <w:rPr>
          <w:sz w:val="24"/>
          <w:szCs w:val="24"/>
        </w:rPr>
      </w:pPr>
      <w:r>
        <w:rPr>
          <w:sz w:val="24"/>
          <w:szCs w:val="24"/>
        </w:rPr>
        <w:t xml:space="preserve">Coaching and mentorship with </w:t>
      </w:r>
      <w:r w:rsidR="00AD176E">
        <w:rPr>
          <w:sz w:val="24"/>
          <w:szCs w:val="24"/>
        </w:rPr>
        <w:t>sound guidance and direction by</w:t>
      </w:r>
      <w:r w:rsidR="00D44E79">
        <w:rPr>
          <w:sz w:val="24"/>
          <w:szCs w:val="24"/>
        </w:rPr>
        <w:t xml:space="preserve"> lead staff</w:t>
      </w:r>
      <w:r w:rsidR="00512702">
        <w:rPr>
          <w:sz w:val="24"/>
          <w:szCs w:val="24"/>
        </w:rPr>
        <w:t>.</w:t>
      </w:r>
    </w:p>
    <w:p w14:paraId="0E0DF873" w14:textId="5B063055" w:rsidR="00AD176E" w:rsidRDefault="00E30766" w:rsidP="00AD176E">
      <w:pPr>
        <w:pStyle w:val="ListParagraph"/>
        <w:numPr>
          <w:ilvl w:val="0"/>
          <w:numId w:val="1"/>
        </w:numPr>
        <w:rPr>
          <w:sz w:val="24"/>
          <w:szCs w:val="24"/>
        </w:rPr>
      </w:pPr>
      <w:r>
        <w:rPr>
          <w:sz w:val="24"/>
          <w:szCs w:val="24"/>
        </w:rPr>
        <w:t>On the job orientation, training, and support provided to</w:t>
      </w:r>
      <w:r w:rsidR="00AD176E">
        <w:rPr>
          <w:sz w:val="24"/>
          <w:szCs w:val="24"/>
        </w:rPr>
        <w:t xml:space="preserve"> effectively do the job</w:t>
      </w:r>
      <w:r w:rsidR="003D67BB">
        <w:rPr>
          <w:sz w:val="24"/>
          <w:szCs w:val="24"/>
        </w:rPr>
        <w:t>.</w:t>
      </w:r>
    </w:p>
    <w:p w14:paraId="3E080BFA" w14:textId="409972C2" w:rsidR="003D67BB" w:rsidRDefault="00A46A50" w:rsidP="00FD6AEE">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59D446F4" wp14:editId="213CE72F">
                <wp:simplePos x="0" y="0"/>
                <wp:positionH relativeFrom="column">
                  <wp:posOffset>-25400</wp:posOffset>
                </wp:positionH>
                <wp:positionV relativeFrom="paragraph">
                  <wp:posOffset>31750</wp:posOffset>
                </wp:positionV>
                <wp:extent cx="6699250" cy="3810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66992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EAEDC"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pt,2.5pt" to="52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" strokecolor="#92278f [3204]" strokeweight=".5pt">
                <v:stroke joinstyle="miter"/>
              </v:line>
            </w:pict>
          </mc:Fallback>
        </mc:AlternateContent>
      </w:r>
    </w:p>
    <w:p w14:paraId="690D7223" w14:textId="22E24601" w:rsidR="00A46A50" w:rsidRDefault="003A70A4" w:rsidP="00FD6AEE">
      <w:pPr>
        <w:rPr>
          <w:sz w:val="24"/>
          <w:szCs w:val="24"/>
        </w:rPr>
      </w:pPr>
      <w:r>
        <w:rPr>
          <w:sz w:val="24"/>
          <w:szCs w:val="24"/>
        </w:rPr>
        <w:t xml:space="preserve">By my signature below, I state that I have received a copy of this job description and have reviewed the </w:t>
      </w:r>
      <w:r w:rsidR="001661AA">
        <w:rPr>
          <w:sz w:val="24"/>
          <w:szCs w:val="24"/>
        </w:rPr>
        <w:t>terms and</w:t>
      </w:r>
      <w:r w:rsidR="00A46A50">
        <w:rPr>
          <w:sz w:val="24"/>
          <w:szCs w:val="24"/>
        </w:rPr>
        <w:t xml:space="preserve"> have been provided the opportunity to review any questions with leadership at SHOH. </w:t>
      </w:r>
    </w:p>
    <w:p w14:paraId="59534C29" w14:textId="77777777" w:rsidR="00A46A50" w:rsidRDefault="00A46A50" w:rsidP="00FD6AEE">
      <w:pPr>
        <w:rPr>
          <w:sz w:val="24"/>
          <w:szCs w:val="24"/>
        </w:rPr>
      </w:pPr>
    </w:p>
    <w:p w14:paraId="726987C4" w14:textId="617C2889" w:rsidR="00A46A50" w:rsidRDefault="00A46A50" w:rsidP="00A46A50">
      <w:pPr>
        <w:spacing w:after="0"/>
        <w:jc w:val="both"/>
      </w:pPr>
      <w:r>
        <w:t>__________________________________</w:t>
      </w:r>
      <w:r w:rsidR="002D23B6">
        <w:tab/>
      </w:r>
      <w:r>
        <w:tab/>
      </w:r>
      <w:r>
        <w:tab/>
      </w:r>
      <w:r>
        <w:tab/>
        <w:t>________________________</w:t>
      </w:r>
    </w:p>
    <w:p w14:paraId="558A593F" w14:textId="6B9D93C3" w:rsidR="00A46A50" w:rsidRDefault="00A46A50" w:rsidP="00A46A50">
      <w:pPr>
        <w:ind w:firstLine="720"/>
        <w:jc w:val="both"/>
      </w:pPr>
      <w:r>
        <w:t>Signature of Employee</w:t>
      </w:r>
      <w:r>
        <w:tab/>
      </w:r>
      <w:r>
        <w:tab/>
      </w:r>
      <w:r>
        <w:tab/>
      </w:r>
      <w:r>
        <w:tab/>
      </w:r>
      <w:r>
        <w:tab/>
      </w:r>
      <w:r>
        <w:tab/>
      </w:r>
      <w:r>
        <w:tab/>
        <w:t>Date Signed</w:t>
      </w:r>
    </w:p>
    <w:p w14:paraId="378EA738" w14:textId="77777777" w:rsidR="00A46A50" w:rsidRDefault="00A46A50" w:rsidP="00A46A50">
      <w:pPr>
        <w:jc w:val="both"/>
      </w:pPr>
    </w:p>
    <w:p w14:paraId="2203A4FB" w14:textId="77777777" w:rsidR="00A46A50" w:rsidRDefault="00A46A50" w:rsidP="00A46A50">
      <w:pPr>
        <w:jc w:val="both"/>
      </w:pPr>
    </w:p>
    <w:p w14:paraId="00DCFE97" w14:textId="77777777" w:rsidR="00A46A50" w:rsidRDefault="00A46A50" w:rsidP="00A46A50">
      <w:pPr>
        <w:spacing w:after="0"/>
        <w:jc w:val="both"/>
      </w:pPr>
      <w:r>
        <w:t>__________________________________</w:t>
      </w:r>
      <w:r>
        <w:tab/>
      </w:r>
      <w:r>
        <w:tab/>
      </w:r>
      <w:r>
        <w:tab/>
      </w:r>
      <w:r>
        <w:tab/>
        <w:t>________________________</w:t>
      </w:r>
    </w:p>
    <w:p w14:paraId="391F8C52" w14:textId="77777777" w:rsidR="00A46A50" w:rsidRDefault="00A46A50" w:rsidP="00A46A50">
      <w:pPr>
        <w:ind w:firstLine="720"/>
        <w:jc w:val="both"/>
      </w:pPr>
      <w:r>
        <w:t>Signature of Witness</w:t>
      </w:r>
      <w:r>
        <w:tab/>
      </w:r>
      <w:r>
        <w:tab/>
      </w:r>
      <w:r>
        <w:tab/>
      </w:r>
      <w:r>
        <w:tab/>
      </w:r>
      <w:r>
        <w:tab/>
      </w:r>
      <w:r>
        <w:tab/>
      </w:r>
      <w:r>
        <w:tab/>
        <w:t>Date Signed</w:t>
      </w:r>
    </w:p>
    <w:p w14:paraId="1805C75D" w14:textId="0352199F" w:rsidR="00A46A50" w:rsidRDefault="00A46A50" w:rsidP="00FD6AEE">
      <w:pPr>
        <w:rPr>
          <w:sz w:val="24"/>
          <w:szCs w:val="24"/>
        </w:rPr>
      </w:pPr>
    </w:p>
    <w:p w14:paraId="1FFA7F26" w14:textId="77777777" w:rsidR="009E025A" w:rsidRDefault="009E025A" w:rsidP="00FD6AEE">
      <w:pPr>
        <w:rPr>
          <w:sz w:val="24"/>
          <w:szCs w:val="24"/>
        </w:rPr>
      </w:pPr>
    </w:p>
    <w:p w14:paraId="79C771B8" w14:textId="77777777" w:rsidR="009E025A" w:rsidRDefault="009E025A" w:rsidP="00FD6AEE">
      <w:pPr>
        <w:rPr>
          <w:sz w:val="24"/>
          <w:szCs w:val="24"/>
        </w:rPr>
      </w:pPr>
    </w:p>
    <w:p w14:paraId="29580178" w14:textId="77777777" w:rsidR="009E025A" w:rsidRDefault="009E025A" w:rsidP="00FD6AEE">
      <w:pPr>
        <w:rPr>
          <w:sz w:val="24"/>
          <w:szCs w:val="24"/>
        </w:rPr>
      </w:pPr>
    </w:p>
    <w:p w14:paraId="4C28667E" w14:textId="70FD2E2F" w:rsidR="00A46A50" w:rsidRDefault="00F97B5F" w:rsidP="00FD6AEE">
      <w:pPr>
        <w:rPr>
          <w:sz w:val="24"/>
          <w:szCs w:val="24"/>
        </w:rPr>
      </w:pPr>
      <w:r w:rsidRPr="00A46A50">
        <w:rPr>
          <w:noProof/>
          <w:sz w:val="24"/>
          <w:szCs w:val="24"/>
        </w:rPr>
        <mc:AlternateContent>
          <mc:Choice Requires="wps">
            <w:drawing>
              <wp:anchor distT="45720" distB="45720" distL="114300" distR="114300" simplePos="0" relativeHeight="251662336" behindDoc="0" locked="0" layoutInCell="1" allowOverlap="1" wp14:anchorId="07B934F8" wp14:editId="0EAC3795">
                <wp:simplePos x="0" y="0"/>
                <wp:positionH relativeFrom="column">
                  <wp:posOffset>1920240</wp:posOffset>
                </wp:positionH>
                <wp:positionV relativeFrom="paragraph">
                  <wp:posOffset>266192</wp:posOffset>
                </wp:positionV>
                <wp:extent cx="236093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alpha val="60000"/>
                            </a:srgbClr>
                          </a:solidFill>
                          <a:miter lim="800000"/>
                          <a:headEnd/>
                          <a:tailEnd/>
                        </a:ln>
                      </wps:spPr>
                      <wps:txbx>
                        <w:txbxContent>
                          <w:p w14:paraId="7120E95E" w14:textId="2CE464F5" w:rsidR="00A46A50" w:rsidRDefault="00A46A50" w:rsidP="00B5168F">
                            <w:pPr>
                              <w:jc w:val="both"/>
                            </w:pPr>
                            <w:r w:rsidRPr="00F97B5F">
                              <w:rPr>
                                <w:color w:val="404040" w:themeColor="text1" w:themeTint="BF"/>
                              </w:rPr>
                              <w:t>The remainder of this page is intentionally left blank. Please see next page to continue with this document</w:t>
                            </w:r>
                            <w:r w:rsidR="00B5168F">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B934F8" id="_x0000_t202" coordsize="21600,21600" o:spt="202" path="m,l,21600r21600,l21600,xe">
                <v:stroke joinstyle="miter"/>
                <v:path gradientshapeok="t" o:connecttype="rect"/>
              </v:shapetype>
              <v:shape id="Text Box 2" o:spid="_x0000_s1026" type="#_x0000_t202" style="position:absolute;margin-left:151.2pt;margin-top:20.9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">
                <v:stroke opacity="39321f"/>
                <v:textbox style="mso-fit-shape-to-text:t">
                  <w:txbxContent>
                    <w:p w14:paraId="7120E95E" w14:textId="2CE464F5" w:rsidR="00A46A50" w:rsidRDefault="00A46A50" w:rsidP="00B5168F">
                      <w:pPr>
                        <w:jc w:val="both"/>
                      </w:pPr>
                      <w:r w:rsidRPr="00F97B5F">
                        <w:rPr>
                          <w:color w:val="404040" w:themeColor="text1" w:themeTint="BF"/>
                        </w:rPr>
                        <w:t>The remainder of this page is intentionally left blank. Please see next page to continue with this document</w:t>
                      </w:r>
                      <w:r w:rsidR="00B5168F">
                        <w:t>.</w:t>
                      </w:r>
                    </w:p>
                  </w:txbxContent>
                </v:textbox>
                <w10:wrap type="square"/>
              </v:shape>
            </w:pict>
          </mc:Fallback>
        </mc:AlternateContent>
      </w:r>
    </w:p>
    <w:p w14:paraId="642E60CF" w14:textId="7D641C1A" w:rsidR="00A46A50" w:rsidRDefault="00A46A50" w:rsidP="00FD6AEE">
      <w:pPr>
        <w:rPr>
          <w:sz w:val="24"/>
          <w:szCs w:val="24"/>
        </w:rPr>
      </w:pPr>
    </w:p>
    <w:p w14:paraId="05A34ECE" w14:textId="246926AB" w:rsidR="00A46A50" w:rsidRDefault="00A46A50" w:rsidP="00FD6AEE">
      <w:pPr>
        <w:rPr>
          <w:sz w:val="24"/>
          <w:szCs w:val="24"/>
        </w:rPr>
      </w:pPr>
    </w:p>
    <w:p w14:paraId="2075A19A" w14:textId="77777777" w:rsidR="00A46A50" w:rsidRDefault="00A46A50" w:rsidP="00FD6AEE">
      <w:pPr>
        <w:rPr>
          <w:sz w:val="24"/>
          <w:szCs w:val="24"/>
        </w:rPr>
      </w:pPr>
    </w:p>
    <w:p w14:paraId="39EFF422" w14:textId="77777777" w:rsidR="00A46A50" w:rsidRDefault="00A46A50" w:rsidP="00FD6AEE">
      <w:pPr>
        <w:rPr>
          <w:sz w:val="24"/>
          <w:szCs w:val="24"/>
        </w:rPr>
      </w:pPr>
    </w:p>
    <w:p w14:paraId="4749D2ED" w14:textId="77777777" w:rsidR="00A46A50" w:rsidRDefault="00A46A50" w:rsidP="00FD6AEE">
      <w:pPr>
        <w:rPr>
          <w:sz w:val="24"/>
          <w:szCs w:val="24"/>
        </w:rPr>
      </w:pPr>
    </w:p>
    <w:p w14:paraId="194AA604" w14:textId="77777777" w:rsidR="00022B1F" w:rsidRDefault="00022B1F" w:rsidP="00B5168F">
      <w:pPr>
        <w:pStyle w:val="Title"/>
        <w:spacing w:after="120"/>
        <w:jc w:val="center"/>
        <w:rPr>
          <w:rFonts w:eastAsia="Times New Roman"/>
          <w:snapToGrid w:val="0"/>
        </w:rPr>
      </w:pPr>
    </w:p>
    <w:p w14:paraId="6579BAC5" w14:textId="6A8F5F5F" w:rsidR="003A70A4" w:rsidRDefault="003A70A4" w:rsidP="00B5168F">
      <w:pPr>
        <w:pStyle w:val="Title"/>
        <w:spacing w:after="120"/>
        <w:jc w:val="center"/>
        <w:rPr>
          <w:rFonts w:eastAsia="Times New Roman"/>
          <w:snapToGrid w:val="0"/>
        </w:rPr>
      </w:pPr>
      <w:r>
        <w:rPr>
          <w:rFonts w:eastAsia="Times New Roman"/>
          <w:snapToGrid w:val="0"/>
        </w:rPr>
        <w:lastRenderedPageBreak/>
        <w:t>STATEMENT OF FAITH</w:t>
      </w:r>
    </w:p>
    <w:p w14:paraId="09FF039E" w14:textId="77777777" w:rsidR="003A70A4" w:rsidRDefault="003A70A4" w:rsidP="003A70A4">
      <w:pPr>
        <w:widowControl w:val="0"/>
        <w:spacing w:after="240"/>
        <w:rPr>
          <w:rFonts w:eastAsia="Times New Roman" w:cs="Times New Roman"/>
          <w:snapToGrid w:val="0"/>
          <w:spacing w:val="-3"/>
        </w:rPr>
      </w:pPr>
      <w:r>
        <w:rPr>
          <w:rFonts w:eastAsia="Times New Roman" w:cs="Times New Roman"/>
          <w:snapToGrid w:val="0"/>
          <w:spacing w:val="-3"/>
        </w:rPr>
        <w:t xml:space="preserve">Shirley’s House of Hope (SHOH) is committed to the proclamation of the Gospel in this ministry as we obey Christ’s command in The Great Commission. Therefore, all employees of SHOH are committed to the following:    </w:t>
      </w:r>
    </w:p>
    <w:p w14:paraId="173A7508"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the verbal, plenary, inspiration of the Bible. We believe His word to be infallible and inerrant, our supreme authority in all matters of faith and conduct.</w:t>
      </w:r>
    </w:p>
    <w:p w14:paraId="38A862F6"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the One True God expressed as Father, Son, and Holy Spirit: eternally existent.</w:t>
      </w:r>
    </w:p>
    <w:p w14:paraId="2EE953E8"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God the Father, Creator of Heaven, and Earth; Sovereign over all.</w:t>
      </w:r>
    </w:p>
    <w:p w14:paraId="4844AB45"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God the Son—God manifest in flesh—the Lord Jesus Christ, the world’s only Savior.  We believe in His pre-incarnate existence, His virgin birth, His sinless life, His vicarious death, burial and bodily resurrection, His ascension into heaven, His present mediatorial ministry, and His imminent personal return in power and glory.</w:t>
      </w:r>
    </w:p>
    <w:p w14:paraId="0D6B548E"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God the Holy Spirit, who convicts the world of sin, regenerates all believers, indwells them, and enables us to live holy lives of witness for our Lord Jesus Christ.</w:t>
      </w:r>
    </w:p>
    <w:p w14:paraId="699780EF"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the sinfulness of humankind. We believe that mankind is born separated from God and is subject to His eternal wrath and condemnation because of sin.</w:t>
      </w:r>
    </w:p>
    <w:p w14:paraId="743A3740"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the salvation of everyone who confesses their sins, accepts God’s forgiveness, and believes that Jesus is Christ the Lord. Salvation is provided freely by God’s grace through the shed blood, sacrificial death, and bodily resurrection of our Lord Jesus Christ. Salvation is not obtained by our own works but is evidenced by good works once we receive this gift.</w:t>
      </w:r>
    </w:p>
    <w:p w14:paraId="786677B3"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the bodily resurrection of all the dead: believers to the full enjoyment of eternal life in heaven; unbelievers to the full condemnation of eternal death in hell.</w:t>
      </w:r>
    </w:p>
    <w:p w14:paraId="0E0B0C23" w14:textId="77777777" w:rsidR="003A70A4" w:rsidRDefault="003A70A4" w:rsidP="0002219B">
      <w:pPr>
        <w:pStyle w:val="ListParagraph"/>
        <w:numPr>
          <w:ilvl w:val="0"/>
          <w:numId w:val="3"/>
        </w:numPr>
        <w:spacing w:after="120" w:line="360" w:lineRule="auto"/>
        <w:ind w:left="792"/>
        <w:jc w:val="both"/>
        <w:rPr>
          <w:rFonts w:eastAsia="Times New Roman" w:cs="Times New Roman"/>
          <w:snapToGrid w:val="0"/>
          <w:spacing w:val="-3"/>
        </w:rPr>
      </w:pPr>
      <w:r>
        <w:rPr>
          <w:rFonts w:eastAsia="Times New Roman" w:cs="Times New Roman"/>
          <w:snapToGrid w:val="0"/>
          <w:spacing w:val="-3"/>
        </w:rPr>
        <w:t>We believe in the local church and the importance of it in edifying and equipping the believer for the work of the ministry. Every believer should be a part of a local church, serve in the church and be accountable to the church.</w:t>
      </w:r>
    </w:p>
    <w:p w14:paraId="58DD42CD" w14:textId="77777777" w:rsidR="003A70A4" w:rsidRDefault="003A70A4" w:rsidP="0002219B">
      <w:pPr>
        <w:pStyle w:val="ListParagraph"/>
        <w:numPr>
          <w:ilvl w:val="0"/>
          <w:numId w:val="3"/>
        </w:numPr>
        <w:spacing w:after="120" w:line="360" w:lineRule="auto"/>
        <w:ind w:left="792"/>
        <w:jc w:val="both"/>
        <w:rPr>
          <w:rFonts w:eastAsiaTheme="minorEastAsia" w:cstheme="minorHAnsi"/>
        </w:rPr>
      </w:pPr>
      <w:r>
        <w:rPr>
          <w:rFonts w:cstheme="minorHAnsi"/>
        </w:rPr>
        <w:t>We believe that God wonderfully and immutably creates each person as male or female. These two distinct, complementary sexes together reflect the image and nature of God (Gen. 1:26-27). Rejection of one’s biological sex is a rejection of the image of God within that person.</w:t>
      </w:r>
    </w:p>
    <w:p w14:paraId="3B589321" w14:textId="77777777" w:rsidR="003A70A4" w:rsidRDefault="003A70A4" w:rsidP="0002219B">
      <w:pPr>
        <w:pStyle w:val="ListParagraph"/>
        <w:numPr>
          <w:ilvl w:val="0"/>
          <w:numId w:val="3"/>
        </w:numPr>
        <w:spacing w:after="120" w:line="360" w:lineRule="auto"/>
        <w:ind w:left="792"/>
        <w:jc w:val="both"/>
        <w:rPr>
          <w:rFonts w:cstheme="minorHAnsi"/>
        </w:rPr>
      </w:pPr>
      <w:r>
        <w:rPr>
          <w:rFonts w:cstheme="minorHAnsi"/>
        </w:rPr>
        <w:t>We believe the term “marriage” has only one meaning: the uniting of one man and one woman in a single, exclusive union, as delineated in Scripture (Gen. 2:18-25). We believe that marriage between one man and one woman, for life, uniquely reflects Christ’s relationship with His Church (Eph. 5:21-33). We believe that God intends sexual intimacy to occur only between a man and a woman who are married to each other (1 Cor. 6:18; 7:2-5; Heb. 13:4). We believe that God has commanded that no intimate sexual activity be engaged in outside of a marriage between a man and a woman.</w:t>
      </w:r>
    </w:p>
    <w:p w14:paraId="50113EF7" w14:textId="77777777" w:rsidR="003A70A4" w:rsidRDefault="003A70A4" w:rsidP="0002219B">
      <w:pPr>
        <w:pStyle w:val="ListParagraph"/>
        <w:numPr>
          <w:ilvl w:val="0"/>
          <w:numId w:val="3"/>
        </w:numPr>
        <w:spacing w:after="120" w:line="360" w:lineRule="auto"/>
        <w:ind w:left="792"/>
        <w:jc w:val="both"/>
        <w:rPr>
          <w:rFonts w:cstheme="minorHAnsi"/>
        </w:rPr>
      </w:pPr>
      <w:r>
        <w:rPr>
          <w:rFonts w:cstheme="minorHAnsi"/>
        </w:rPr>
        <w:lastRenderedPageBreak/>
        <w:t>We believe that any form of sexual immorality (including adultery, fornication, cohabitation, homosexual behavior, rejection of one’s biological sex or use of pornography) is sinful and offensive to God (Matt. 15:18-20; 1 Cor. 6:9-10).</w:t>
      </w:r>
    </w:p>
    <w:p w14:paraId="40A96BBD" w14:textId="77777777" w:rsidR="003A70A4" w:rsidRDefault="003A70A4" w:rsidP="0002219B">
      <w:pPr>
        <w:pStyle w:val="ListParagraph"/>
        <w:numPr>
          <w:ilvl w:val="0"/>
          <w:numId w:val="3"/>
        </w:numPr>
        <w:spacing w:after="120" w:line="360" w:lineRule="auto"/>
        <w:ind w:left="792"/>
        <w:jc w:val="both"/>
        <w:rPr>
          <w:rFonts w:cstheme="minorHAnsi"/>
        </w:rPr>
      </w:pPr>
      <w:r>
        <w:rPr>
          <w:rFonts w:cstheme="minorHAnsi"/>
        </w:rPr>
        <w:t>We believe that God offers redemption and restoration to all who confess and forsake their sin, seeking His mercy and forgiveness through Jesus Christ (Acts 3:19-21; Rom 10:9-10; 1 Cor 6:9-11).</w:t>
      </w:r>
    </w:p>
    <w:p w14:paraId="3E96FB9D" w14:textId="77777777" w:rsidR="003A70A4" w:rsidRDefault="003A70A4" w:rsidP="0002219B">
      <w:pPr>
        <w:pStyle w:val="ListParagraph"/>
        <w:numPr>
          <w:ilvl w:val="0"/>
          <w:numId w:val="3"/>
        </w:numPr>
        <w:spacing w:after="120" w:line="360" w:lineRule="auto"/>
        <w:ind w:left="792"/>
        <w:jc w:val="both"/>
        <w:rPr>
          <w:rFonts w:cstheme="minorHAnsi"/>
        </w:rPr>
      </w:pPr>
      <w:r>
        <w:rPr>
          <w:rFonts w:cstheme="minorHAnsi"/>
        </w:rPr>
        <w:t>We believe that every person must be afforded compassion, love, kindness, respect, and dignity (Mark 12:28-31; Luke 6:31). Hateful and harassing behavior or attitudes directed toward any individual are to be repudiated and are not in accord with Scripture nor the doctrines of the ministry.</w:t>
      </w:r>
    </w:p>
    <w:p w14:paraId="413F9A97" w14:textId="77777777" w:rsidR="003A70A4" w:rsidRDefault="003A70A4" w:rsidP="0002219B">
      <w:pPr>
        <w:pStyle w:val="ListParagraph"/>
        <w:numPr>
          <w:ilvl w:val="0"/>
          <w:numId w:val="3"/>
        </w:numPr>
        <w:spacing w:after="120" w:line="360" w:lineRule="auto"/>
        <w:ind w:left="792"/>
        <w:jc w:val="both"/>
        <w:rPr>
          <w:rFonts w:cstheme="minorHAnsi"/>
        </w:rPr>
      </w:pPr>
      <w:r>
        <w:rPr>
          <w:rFonts w:cstheme="minorHAnsi"/>
        </w:rPr>
        <w:t>We believe that all human life is sacred and created by God in His image. Human life is of inestimable worth in all its dimensions, including pre-born babies, the aged, the physically or mentally challenged, and every other stage or condition from conception through natural death. We are therefore called to defend, protect, and value all human life (Ps. 139).</w:t>
      </w:r>
    </w:p>
    <w:p w14:paraId="401A638E" w14:textId="77777777" w:rsidR="003A70A4" w:rsidRDefault="003A70A4" w:rsidP="003A70A4">
      <w:pPr>
        <w:jc w:val="both"/>
      </w:pPr>
      <w:r w:rsidRPr="00911EB5">
        <w:rPr>
          <w:noProof/>
        </w:rPr>
        <mc:AlternateContent>
          <mc:Choice Requires="wps">
            <w:drawing>
              <wp:anchor distT="0" distB="0" distL="114300" distR="114300" simplePos="0" relativeHeight="251659264" behindDoc="0" locked="0" layoutInCell="1" allowOverlap="1" wp14:anchorId="58943681" wp14:editId="48FBE474">
                <wp:simplePos x="0" y="0"/>
                <wp:positionH relativeFrom="column">
                  <wp:posOffset>-12700</wp:posOffset>
                </wp:positionH>
                <wp:positionV relativeFrom="paragraph">
                  <wp:posOffset>151130</wp:posOffset>
                </wp:positionV>
                <wp:extent cx="6807200" cy="25400"/>
                <wp:effectExtent l="0" t="0" r="31750" b="31750"/>
                <wp:wrapNone/>
                <wp:docPr id="3" name="Straight Connector 3"/>
                <wp:cNvGraphicFramePr/>
                <a:graphic xmlns:a="http://schemas.openxmlformats.org/drawingml/2006/main">
                  <a:graphicData uri="http://schemas.microsoft.com/office/word/2010/wordprocessingShape">
                    <wps:wsp>
                      <wps:cNvCnPr/>
                      <wps:spPr>
                        <a:xfrm>
                          <a:off x="0" y="0"/>
                          <a:ext cx="68072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AE50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1.9pt" to="5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M/nQEAAJgDAAAOAAAAZHJzL2Uyb0RvYy54bWysU02P0zAQvSPxHyzfadIKllX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" strokecolor="#92278f [3204]" strokeweight=".5pt">
                <v:stroke joinstyle="miter"/>
              </v:line>
            </w:pict>
          </mc:Fallback>
        </mc:AlternateContent>
      </w:r>
    </w:p>
    <w:p w14:paraId="3212D7F9" w14:textId="77777777" w:rsidR="003A70A4" w:rsidRDefault="003A70A4" w:rsidP="003A70A4">
      <w:pPr>
        <w:jc w:val="both"/>
      </w:pPr>
      <w:r>
        <w:t xml:space="preserve">By my signature below, I state my commitment to uphold this Statement of Faith, that I have received a copy of this document and that I have been given the opportunity to discuss any questions or concerns with the leadership at SHOH. </w:t>
      </w:r>
    </w:p>
    <w:p w14:paraId="17F43258" w14:textId="77777777" w:rsidR="003A70A4" w:rsidRDefault="003A70A4" w:rsidP="003A70A4">
      <w:pPr>
        <w:jc w:val="both"/>
      </w:pPr>
    </w:p>
    <w:p w14:paraId="0E3C0701" w14:textId="77777777" w:rsidR="003A70A4" w:rsidRDefault="003A70A4" w:rsidP="003A70A4">
      <w:pPr>
        <w:jc w:val="both"/>
      </w:pPr>
    </w:p>
    <w:p w14:paraId="2FE56B36" w14:textId="77777777" w:rsidR="003A70A4" w:rsidRDefault="003A70A4" w:rsidP="00B5168F">
      <w:pPr>
        <w:spacing w:after="0"/>
        <w:jc w:val="both"/>
      </w:pPr>
      <w:r>
        <w:t>__________________________________</w:t>
      </w:r>
      <w:r>
        <w:tab/>
      </w:r>
      <w:r>
        <w:tab/>
      </w:r>
      <w:r>
        <w:tab/>
      </w:r>
      <w:r>
        <w:tab/>
        <w:t>________________________</w:t>
      </w:r>
    </w:p>
    <w:p w14:paraId="0F4EB2CA" w14:textId="70D6E612" w:rsidR="003A70A4" w:rsidRDefault="003A70A4" w:rsidP="003A70A4">
      <w:pPr>
        <w:ind w:firstLine="720"/>
        <w:jc w:val="both"/>
      </w:pPr>
      <w:r>
        <w:t>Signature of Employee</w:t>
      </w:r>
      <w:r>
        <w:tab/>
      </w:r>
      <w:r>
        <w:tab/>
      </w:r>
      <w:r>
        <w:tab/>
      </w:r>
      <w:r>
        <w:tab/>
      </w:r>
      <w:r>
        <w:tab/>
      </w:r>
      <w:r w:rsidR="00934868">
        <w:tab/>
      </w:r>
      <w:r>
        <w:tab/>
        <w:t>Date Signed</w:t>
      </w:r>
    </w:p>
    <w:p w14:paraId="592D9D63" w14:textId="77777777" w:rsidR="003A70A4" w:rsidRDefault="003A70A4" w:rsidP="003A70A4">
      <w:pPr>
        <w:jc w:val="both"/>
      </w:pPr>
    </w:p>
    <w:p w14:paraId="67F5A596" w14:textId="77777777" w:rsidR="003A70A4" w:rsidRDefault="003A70A4" w:rsidP="003A70A4">
      <w:pPr>
        <w:jc w:val="both"/>
      </w:pPr>
    </w:p>
    <w:p w14:paraId="55DE6B18" w14:textId="77777777" w:rsidR="003A70A4" w:rsidRDefault="003A70A4" w:rsidP="00934868">
      <w:pPr>
        <w:spacing w:after="0"/>
        <w:jc w:val="both"/>
      </w:pPr>
      <w:r>
        <w:t>__________________________________</w:t>
      </w:r>
      <w:r>
        <w:tab/>
      </w:r>
      <w:r>
        <w:tab/>
      </w:r>
      <w:r>
        <w:tab/>
      </w:r>
      <w:r>
        <w:tab/>
        <w:t>________________________</w:t>
      </w:r>
    </w:p>
    <w:p w14:paraId="50BF5E5F" w14:textId="77777777" w:rsidR="003A70A4" w:rsidRDefault="003A70A4" w:rsidP="00B5168F">
      <w:pPr>
        <w:spacing w:after="0"/>
        <w:ind w:firstLine="720"/>
        <w:jc w:val="both"/>
      </w:pPr>
      <w:r>
        <w:t>Signature of Witness</w:t>
      </w:r>
      <w:r>
        <w:tab/>
      </w:r>
      <w:r>
        <w:tab/>
      </w:r>
      <w:r>
        <w:tab/>
      </w:r>
      <w:r>
        <w:tab/>
      </w:r>
      <w:r>
        <w:tab/>
      </w:r>
      <w:r>
        <w:tab/>
      </w:r>
      <w:r>
        <w:tab/>
        <w:t>Date Signed</w:t>
      </w:r>
    </w:p>
    <w:p w14:paraId="3368CF62" w14:textId="0D9653C3" w:rsidR="003D67BB" w:rsidRDefault="003D67BB" w:rsidP="003D67BB">
      <w:pPr>
        <w:ind w:left="360"/>
        <w:jc w:val="center"/>
        <w:rPr>
          <w:rFonts w:ascii="Times New Roman" w:hAnsi="Times New Roman"/>
          <w:u w:val="single"/>
        </w:rPr>
      </w:pPr>
    </w:p>
    <w:p w14:paraId="5B18083A" w14:textId="44006F3D" w:rsidR="00DC3659" w:rsidRDefault="00DC3659" w:rsidP="003D67BB">
      <w:pPr>
        <w:ind w:left="360"/>
        <w:jc w:val="center"/>
        <w:rPr>
          <w:rFonts w:ascii="Times New Roman" w:hAnsi="Times New Roman"/>
          <w:u w:val="single"/>
        </w:rPr>
      </w:pPr>
    </w:p>
    <w:p w14:paraId="5FB84CA7" w14:textId="37C4A4D7" w:rsidR="00DC3659" w:rsidRDefault="00DC3659" w:rsidP="003D67BB">
      <w:pPr>
        <w:ind w:left="360"/>
        <w:jc w:val="center"/>
        <w:rPr>
          <w:rFonts w:ascii="Times New Roman" w:hAnsi="Times New Roman"/>
          <w:u w:val="single"/>
        </w:rPr>
      </w:pPr>
      <w:r w:rsidRPr="00DC3659">
        <w:rPr>
          <w:rFonts w:ascii="Times New Roman" w:hAnsi="Times New Roman"/>
          <w:noProof/>
          <w:u w:val="single"/>
        </w:rPr>
        <mc:AlternateContent>
          <mc:Choice Requires="wps">
            <w:drawing>
              <wp:anchor distT="45720" distB="45720" distL="114300" distR="114300" simplePos="0" relativeHeight="251664384" behindDoc="0" locked="0" layoutInCell="1" allowOverlap="1" wp14:anchorId="0DF4A44D" wp14:editId="150A5C69">
                <wp:simplePos x="0" y="0"/>
                <wp:positionH relativeFrom="column">
                  <wp:posOffset>2057400</wp:posOffset>
                </wp:positionH>
                <wp:positionV relativeFrom="paragraph">
                  <wp:posOffset>180975</wp:posOffset>
                </wp:positionV>
                <wp:extent cx="2470150" cy="1404620"/>
                <wp:effectExtent l="0" t="0" r="2540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1404620"/>
                        </a:xfrm>
                        <a:prstGeom prst="rect">
                          <a:avLst/>
                        </a:prstGeom>
                        <a:solidFill>
                          <a:srgbClr val="FFFFFF"/>
                        </a:solidFill>
                        <a:ln w="9525">
                          <a:solidFill>
                            <a:srgbClr val="000000">
                              <a:alpha val="60000"/>
                            </a:srgbClr>
                          </a:solidFill>
                          <a:miter lim="800000"/>
                          <a:headEnd/>
                          <a:tailEnd/>
                        </a:ln>
                      </wps:spPr>
                      <wps:txbx>
                        <w:txbxContent>
                          <w:p w14:paraId="3C61862C" w14:textId="282E3870" w:rsidR="00DC3659" w:rsidRPr="00F97B5F" w:rsidRDefault="00F97B5F" w:rsidP="00DC3659">
                            <w:pPr>
                              <w:jc w:val="center"/>
                              <w:rPr>
                                <w:color w:val="404040" w:themeColor="text1" w:themeTint="BF"/>
                              </w:rPr>
                            </w:pPr>
                            <w:r w:rsidRPr="00F97B5F">
                              <w:rPr>
                                <w:color w:val="404040" w:themeColor="text1" w:themeTint="BF"/>
                              </w:rPr>
                              <w:t xml:space="preserve">This is the end of your primary job description. </w:t>
                            </w:r>
                            <w:r w:rsidR="00DC3659" w:rsidRPr="00F97B5F">
                              <w:rPr>
                                <w:color w:val="404040" w:themeColor="text1" w:themeTint="BF"/>
                              </w:rPr>
                              <w:t>Please take note of any additional pages, as described in this Job Description, if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F4A44D" id="_x0000_s1027" type="#_x0000_t202" style="position:absolute;left:0;text-align:left;margin-left:162pt;margin-top:14.25pt;width:19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">
                <v:stroke opacity="39321f"/>
                <v:textbox style="mso-fit-shape-to-text:t">
                  <w:txbxContent>
                    <w:p w14:paraId="3C61862C" w14:textId="282E3870" w:rsidR="00DC3659" w:rsidRPr="00F97B5F" w:rsidRDefault="00F97B5F" w:rsidP="00DC3659">
                      <w:pPr>
                        <w:jc w:val="center"/>
                        <w:rPr>
                          <w:color w:val="404040" w:themeColor="text1" w:themeTint="BF"/>
                        </w:rPr>
                      </w:pPr>
                      <w:r w:rsidRPr="00F97B5F">
                        <w:rPr>
                          <w:color w:val="404040" w:themeColor="text1" w:themeTint="BF"/>
                        </w:rPr>
                        <w:t xml:space="preserve">This is the end of your primary job description. </w:t>
                      </w:r>
                      <w:r w:rsidR="00DC3659" w:rsidRPr="00F97B5F">
                        <w:rPr>
                          <w:color w:val="404040" w:themeColor="text1" w:themeTint="BF"/>
                        </w:rPr>
                        <w:t>Please take note of any additional pages, as described in this Job Description, if applicable.</w:t>
                      </w:r>
                    </w:p>
                  </w:txbxContent>
                </v:textbox>
                <w10:wrap type="square"/>
              </v:shape>
            </w:pict>
          </mc:Fallback>
        </mc:AlternateContent>
      </w:r>
    </w:p>
    <w:sectPr w:rsidR="00DC3659" w:rsidSect="00B54B97">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E1F56" w14:textId="77777777" w:rsidR="005E5A31" w:rsidRDefault="005E5A31" w:rsidP="00710984">
      <w:pPr>
        <w:spacing w:after="0" w:line="240" w:lineRule="auto"/>
      </w:pPr>
      <w:r>
        <w:separator/>
      </w:r>
    </w:p>
  </w:endnote>
  <w:endnote w:type="continuationSeparator" w:id="0">
    <w:p w14:paraId="3E5C008E" w14:textId="77777777" w:rsidR="005E5A31" w:rsidRDefault="005E5A31" w:rsidP="0071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079BE" w14:textId="25C5F4F4" w:rsidR="00772466" w:rsidRPr="00B51113" w:rsidRDefault="00772466">
    <w:pPr>
      <w:pStyle w:val="Footer"/>
      <w:rPr>
        <w:rFonts w:ascii="Abadi Extra Light" w:hAnsi="Abadi Extra Light"/>
        <w:sz w:val="16"/>
        <w:szCs w:val="16"/>
      </w:rPr>
    </w:pPr>
    <w:r w:rsidRPr="00B51113">
      <w:rPr>
        <w:rFonts w:ascii="Abadi Extra Light" w:hAnsi="Abadi Extra Light"/>
        <w:sz w:val="16"/>
        <w:szCs w:val="16"/>
      </w:rPr>
      <w:t>SHOH Job Description</w:t>
    </w:r>
    <w:r w:rsidR="00E8711D" w:rsidRPr="00B51113">
      <w:rPr>
        <w:rFonts w:ascii="Abadi Extra Light" w:hAnsi="Abadi Extra Light"/>
        <w:sz w:val="16"/>
        <w:szCs w:val="16"/>
      </w:rPr>
      <w:t>: Development Associate</w:t>
    </w:r>
    <w:r w:rsidRPr="00B51113">
      <w:rPr>
        <w:rFonts w:ascii="Abadi Extra Light" w:hAnsi="Abadi Extra Light"/>
        <w:sz w:val="16"/>
        <w:szCs w:val="16"/>
      </w:rPr>
      <w:tab/>
    </w:r>
    <w:r w:rsidR="00320A0B" w:rsidRPr="00B51113">
      <w:rPr>
        <w:rFonts w:ascii="Abadi Extra Light" w:hAnsi="Abadi Extra Light"/>
        <w:sz w:val="16"/>
        <w:szCs w:val="16"/>
      </w:rPr>
      <w:tab/>
      <w:t>Update: 042023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9A3F3" w14:textId="77777777" w:rsidR="005E5A31" w:rsidRDefault="005E5A31" w:rsidP="00710984">
      <w:pPr>
        <w:spacing w:after="0" w:line="240" w:lineRule="auto"/>
      </w:pPr>
      <w:r>
        <w:separator/>
      </w:r>
    </w:p>
  </w:footnote>
  <w:footnote w:type="continuationSeparator" w:id="0">
    <w:p w14:paraId="0DF06208" w14:textId="77777777" w:rsidR="005E5A31" w:rsidRDefault="005E5A31" w:rsidP="00710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91149453"/>
      <w:docPartObj>
        <w:docPartGallery w:val="Page Numbers (Top of Page)"/>
        <w:docPartUnique/>
      </w:docPartObj>
    </w:sdtPr>
    <w:sdtEndPr>
      <w:rPr>
        <w:b/>
        <w:bCs/>
        <w:noProof/>
        <w:color w:val="auto"/>
        <w:spacing w:val="0"/>
      </w:rPr>
    </w:sdtEndPr>
    <w:sdtContent>
      <w:p w14:paraId="062ACBCC" w14:textId="22FDB67A" w:rsidR="00772466" w:rsidRDefault="0077246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67C5280" w14:textId="77777777" w:rsidR="00DC3659" w:rsidRDefault="00DC3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2993"/>
    <w:multiLevelType w:val="hybridMultilevel"/>
    <w:tmpl w:val="298AE81A"/>
    <w:lvl w:ilvl="0" w:tplc="7A7EC1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F616B"/>
    <w:multiLevelType w:val="hybridMultilevel"/>
    <w:tmpl w:val="1882B712"/>
    <w:lvl w:ilvl="0" w:tplc="E272BA40">
      <w:start w:val="1"/>
      <w:numFmt w:val="upperLetter"/>
      <w:lvlText w:val="%1)"/>
      <w:lvlJc w:val="left"/>
      <w:pPr>
        <w:tabs>
          <w:tab w:val="num" w:pos="720"/>
        </w:tabs>
        <w:ind w:left="720" w:hanging="360"/>
      </w:pPr>
      <w:rPr>
        <w:rFonts w:hint="default"/>
        <w:u w:val="none"/>
      </w:rPr>
    </w:lvl>
    <w:lvl w:ilvl="1" w:tplc="624C549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A67A2AC6">
      <w:start w:val="1"/>
      <w:numFmt w:val="upperLetter"/>
      <w:lvlText w:val="%4)"/>
      <w:lvlJc w:val="left"/>
      <w:pPr>
        <w:tabs>
          <w:tab w:val="num" w:pos="3240"/>
        </w:tabs>
        <w:ind w:left="3240" w:hanging="72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0D38B2"/>
    <w:multiLevelType w:val="multilevel"/>
    <w:tmpl w:val="6A98E456"/>
    <w:lvl w:ilvl="0">
      <w:numFmt w:val="bullet"/>
      <w:lvlText w:val="-"/>
      <w:lvlJc w:val="left"/>
      <w:pPr>
        <w:tabs>
          <w:tab w:val="num" w:pos="360"/>
        </w:tabs>
        <w:ind w:left="780" w:hanging="360"/>
      </w:pPr>
      <w:rPr>
        <w:rFonts w:ascii="Calibri" w:hAnsi="Calibri" w:cs="Calibri" w:hint="default"/>
      </w:rPr>
    </w:lvl>
    <w:lvl w:ilvl="1">
      <w:start w:val="1"/>
      <w:numFmt w:val="bullet"/>
      <w:lvlText w:val="o"/>
      <w:lvlJc w:val="left"/>
      <w:pPr>
        <w:tabs>
          <w:tab w:val="num" w:pos="360"/>
        </w:tabs>
        <w:ind w:left="1500" w:hanging="360"/>
      </w:pPr>
      <w:rPr>
        <w:rFonts w:ascii="Courier New" w:hAnsi="Courier New" w:cs="Courier New" w:hint="default"/>
      </w:rPr>
    </w:lvl>
    <w:lvl w:ilvl="2">
      <w:start w:val="1"/>
      <w:numFmt w:val="bullet"/>
      <w:lvlText w:val=""/>
      <w:lvlJc w:val="left"/>
      <w:pPr>
        <w:tabs>
          <w:tab w:val="num" w:pos="360"/>
        </w:tabs>
        <w:ind w:left="2220" w:hanging="360"/>
      </w:pPr>
      <w:rPr>
        <w:rFonts w:ascii="Wingdings" w:hAnsi="Wingdings" w:cs="Wingdings" w:hint="default"/>
      </w:rPr>
    </w:lvl>
    <w:lvl w:ilvl="3">
      <w:start w:val="1"/>
      <w:numFmt w:val="bullet"/>
      <w:lvlText w:val=""/>
      <w:lvlJc w:val="left"/>
      <w:pPr>
        <w:tabs>
          <w:tab w:val="num" w:pos="360"/>
        </w:tabs>
        <w:ind w:left="2940" w:hanging="360"/>
      </w:pPr>
      <w:rPr>
        <w:rFonts w:ascii="Symbol" w:hAnsi="Symbol" w:cs="Symbol" w:hint="default"/>
      </w:rPr>
    </w:lvl>
    <w:lvl w:ilvl="4">
      <w:start w:val="1"/>
      <w:numFmt w:val="bullet"/>
      <w:lvlText w:val="o"/>
      <w:lvlJc w:val="left"/>
      <w:pPr>
        <w:tabs>
          <w:tab w:val="num" w:pos="360"/>
        </w:tabs>
        <w:ind w:left="3660" w:hanging="360"/>
      </w:pPr>
      <w:rPr>
        <w:rFonts w:ascii="Courier New" w:hAnsi="Courier New" w:cs="Courier New" w:hint="default"/>
      </w:rPr>
    </w:lvl>
    <w:lvl w:ilvl="5">
      <w:start w:val="1"/>
      <w:numFmt w:val="bullet"/>
      <w:lvlText w:val=""/>
      <w:lvlJc w:val="left"/>
      <w:pPr>
        <w:tabs>
          <w:tab w:val="num" w:pos="360"/>
        </w:tabs>
        <w:ind w:left="4380" w:hanging="360"/>
      </w:pPr>
      <w:rPr>
        <w:rFonts w:ascii="Wingdings" w:hAnsi="Wingdings" w:cs="Wingdings" w:hint="default"/>
      </w:rPr>
    </w:lvl>
    <w:lvl w:ilvl="6">
      <w:start w:val="1"/>
      <w:numFmt w:val="bullet"/>
      <w:lvlText w:val=""/>
      <w:lvlJc w:val="left"/>
      <w:pPr>
        <w:tabs>
          <w:tab w:val="num" w:pos="360"/>
        </w:tabs>
        <w:ind w:left="5100" w:hanging="360"/>
      </w:pPr>
      <w:rPr>
        <w:rFonts w:ascii="Symbol" w:hAnsi="Symbol" w:cs="Symbol" w:hint="default"/>
      </w:rPr>
    </w:lvl>
    <w:lvl w:ilvl="7">
      <w:start w:val="1"/>
      <w:numFmt w:val="bullet"/>
      <w:lvlText w:val="o"/>
      <w:lvlJc w:val="left"/>
      <w:pPr>
        <w:tabs>
          <w:tab w:val="num" w:pos="360"/>
        </w:tabs>
        <w:ind w:left="5820" w:hanging="360"/>
      </w:pPr>
      <w:rPr>
        <w:rFonts w:ascii="Courier New" w:hAnsi="Courier New" w:cs="Courier New" w:hint="default"/>
      </w:rPr>
    </w:lvl>
    <w:lvl w:ilvl="8">
      <w:start w:val="1"/>
      <w:numFmt w:val="bullet"/>
      <w:lvlText w:val=""/>
      <w:lvlJc w:val="left"/>
      <w:pPr>
        <w:tabs>
          <w:tab w:val="num" w:pos="360"/>
        </w:tabs>
        <w:ind w:left="6540" w:hanging="360"/>
      </w:pPr>
      <w:rPr>
        <w:rFonts w:ascii="Wingdings" w:hAnsi="Wingdings" w:cs="Wingdings" w:hint="default"/>
      </w:rPr>
    </w:lvl>
  </w:abstractNum>
  <w:abstractNum w:abstractNumId="3" w15:restartNumberingAfterBreak="0">
    <w:nsid w:val="6F7C3D0F"/>
    <w:multiLevelType w:val="hybridMultilevel"/>
    <w:tmpl w:val="410A8B6C"/>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9649504">
    <w:abstractNumId w:val="0"/>
  </w:num>
  <w:num w:numId="2" w16cid:durableId="100533795">
    <w:abstractNumId w:val="1"/>
  </w:num>
  <w:num w:numId="3" w16cid:durableId="1819569066">
    <w:abstractNumId w:val="3"/>
    <w:lvlOverride w:ilvl="0">
      <w:startOverride w:val="1"/>
    </w:lvlOverride>
    <w:lvlOverride w:ilvl="1"/>
    <w:lvlOverride w:ilvl="2"/>
    <w:lvlOverride w:ilvl="3"/>
    <w:lvlOverride w:ilvl="4"/>
    <w:lvlOverride w:ilvl="5"/>
    <w:lvlOverride w:ilvl="6"/>
    <w:lvlOverride w:ilvl="7"/>
    <w:lvlOverride w:ilvl="8"/>
  </w:num>
  <w:num w:numId="4" w16cid:durableId="914784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34"/>
    <w:rsid w:val="0002219B"/>
    <w:rsid w:val="00022B1F"/>
    <w:rsid w:val="00054646"/>
    <w:rsid w:val="000A21A7"/>
    <w:rsid w:val="000A38E6"/>
    <w:rsid w:val="000C2534"/>
    <w:rsid w:val="000C2822"/>
    <w:rsid w:val="000C6F76"/>
    <w:rsid w:val="00106509"/>
    <w:rsid w:val="00122F0F"/>
    <w:rsid w:val="00165506"/>
    <w:rsid w:val="001661AA"/>
    <w:rsid w:val="00181FF9"/>
    <w:rsid w:val="001B7EF9"/>
    <w:rsid w:val="001E34AD"/>
    <w:rsid w:val="00207CC2"/>
    <w:rsid w:val="002303EA"/>
    <w:rsid w:val="00240D6F"/>
    <w:rsid w:val="002445FD"/>
    <w:rsid w:val="00254F7D"/>
    <w:rsid w:val="00264704"/>
    <w:rsid w:val="00266E6E"/>
    <w:rsid w:val="00277799"/>
    <w:rsid w:val="002B73E2"/>
    <w:rsid w:val="002D23B6"/>
    <w:rsid w:val="002E2FD6"/>
    <w:rsid w:val="002E7BC1"/>
    <w:rsid w:val="00303CDC"/>
    <w:rsid w:val="00313425"/>
    <w:rsid w:val="00314FE6"/>
    <w:rsid w:val="00320A0B"/>
    <w:rsid w:val="00321A66"/>
    <w:rsid w:val="003618C5"/>
    <w:rsid w:val="003A70A4"/>
    <w:rsid w:val="003B7419"/>
    <w:rsid w:val="003D60A6"/>
    <w:rsid w:val="003D67BB"/>
    <w:rsid w:val="003F3DF7"/>
    <w:rsid w:val="003F5D18"/>
    <w:rsid w:val="004049CF"/>
    <w:rsid w:val="00414A4B"/>
    <w:rsid w:val="00415CF6"/>
    <w:rsid w:val="0042146E"/>
    <w:rsid w:val="00447887"/>
    <w:rsid w:val="00451A75"/>
    <w:rsid w:val="00453923"/>
    <w:rsid w:val="004A599B"/>
    <w:rsid w:val="004E4400"/>
    <w:rsid w:val="004F7A4F"/>
    <w:rsid w:val="0050181B"/>
    <w:rsid w:val="00512702"/>
    <w:rsid w:val="00523295"/>
    <w:rsid w:val="00526BA3"/>
    <w:rsid w:val="005623D9"/>
    <w:rsid w:val="00562E40"/>
    <w:rsid w:val="00580F08"/>
    <w:rsid w:val="005A1F81"/>
    <w:rsid w:val="005A6CF6"/>
    <w:rsid w:val="005A737F"/>
    <w:rsid w:val="005A7B91"/>
    <w:rsid w:val="005B1297"/>
    <w:rsid w:val="005E5A31"/>
    <w:rsid w:val="005E6F88"/>
    <w:rsid w:val="005E7C1F"/>
    <w:rsid w:val="00643101"/>
    <w:rsid w:val="00663E67"/>
    <w:rsid w:val="006772B6"/>
    <w:rsid w:val="00681F10"/>
    <w:rsid w:val="00695C25"/>
    <w:rsid w:val="006A6837"/>
    <w:rsid w:val="006D0291"/>
    <w:rsid w:val="006D0F30"/>
    <w:rsid w:val="006D27A4"/>
    <w:rsid w:val="006D38B8"/>
    <w:rsid w:val="0070610F"/>
    <w:rsid w:val="00710984"/>
    <w:rsid w:val="007128BC"/>
    <w:rsid w:val="007240DD"/>
    <w:rsid w:val="00730DBC"/>
    <w:rsid w:val="007379C3"/>
    <w:rsid w:val="00772466"/>
    <w:rsid w:val="00780DBF"/>
    <w:rsid w:val="007B7FC6"/>
    <w:rsid w:val="007C15DB"/>
    <w:rsid w:val="00820E08"/>
    <w:rsid w:val="00824EE5"/>
    <w:rsid w:val="00830A8E"/>
    <w:rsid w:val="00833CBF"/>
    <w:rsid w:val="0088209C"/>
    <w:rsid w:val="00896D04"/>
    <w:rsid w:val="00897730"/>
    <w:rsid w:val="008A69C2"/>
    <w:rsid w:val="008B638C"/>
    <w:rsid w:val="008C74A9"/>
    <w:rsid w:val="008C7CE1"/>
    <w:rsid w:val="008D57DE"/>
    <w:rsid w:val="008F26BB"/>
    <w:rsid w:val="008F5FA4"/>
    <w:rsid w:val="00915474"/>
    <w:rsid w:val="0092099F"/>
    <w:rsid w:val="00934868"/>
    <w:rsid w:val="00962D12"/>
    <w:rsid w:val="00987577"/>
    <w:rsid w:val="009D2A7F"/>
    <w:rsid w:val="009D4D6F"/>
    <w:rsid w:val="009D4EC5"/>
    <w:rsid w:val="009E025A"/>
    <w:rsid w:val="009F3B9E"/>
    <w:rsid w:val="009F6A6E"/>
    <w:rsid w:val="00A0721C"/>
    <w:rsid w:val="00A11DA4"/>
    <w:rsid w:val="00A12159"/>
    <w:rsid w:val="00A26145"/>
    <w:rsid w:val="00A33A7B"/>
    <w:rsid w:val="00A46A50"/>
    <w:rsid w:val="00A5083B"/>
    <w:rsid w:val="00A635A9"/>
    <w:rsid w:val="00A916D7"/>
    <w:rsid w:val="00AB125F"/>
    <w:rsid w:val="00AB1606"/>
    <w:rsid w:val="00AC1992"/>
    <w:rsid w:val="00AC23FE"/>
    <w:rsid w:val="00AD176E"/>
    <w:rsid w:val="00AD723C"/>
    <w:rsid w:val="00AF2F4E"/>
    <w:rsid w:val="00B00529"/>
    <w:rsid w:val="00B03B1C"/>
    <w:rsid w:val="00B14846"/>
    <w:rsid w:val="00B227F1"/>
    <w:rsid w:val="00B51113"/>
    <w:rsid w:val="00B5168F"/>
    <w:rsid w:val="00B5282A"/>
    <w:rsid w:val="00B54B97"/>
    <w:rsid w:val="00BA1606"/>
    <w:rsid w:val="00BA38B3"/>
    <w:rsid w:val="00BA6329"/>
    <w:rsid w:val="00BC4B83"/>
    <w:rsid w:val="00BD4CE7"/>
    <w:rsid w:val="00BD4DDD"/>
    <w:rsid w:val="00BE494C"/>
    <w:rsid w:val="00BF6225"/>
    <w:rsid w:val="00C267F3"/>
    <w:rsid w:val="00C30B10"/>
    <w:rsid w:val="00C4001B"/>
    <w:rsid w:val="00C53985"/>
    <w:rsid w:val="00C766C2"/>
    <w:rsid w:val="00CA0DF1"/>
    <w:rsid w:val="00CC226C"/>
    <w:rsid w:val="00CC2B29"/>
    <w:rsid w:val="00CC4C7C"/>
    <w:rsid w:val="00CD2AAC"/>
    <w:rsid w:val="00CD3D22"/>
    <w:rsid w:val="00CE0148"/>
    <w:rsid w:val="00CE0BB2"/>
    <w:rsid w:val="00D07851"/>
    <w:rsid w:val="00D43EF8"/>
    <w:rsid w:val="00D44E79"/>
    <w:rsid w:val="00D47147"/>
    <w:rsid w:val="00D57C64"/>
    <w:rsid w:val="00DA4F39"/>
    <w:rsid w:val="00DA5CF4"/>
    <w:rsid w:val="00DB3661"/>
    <w:rsid w:val="00DC3659"/>
    <w:rsid w:val="00DD4170"/>
    <w:rsid w:val="00DD5434"/>
    <w:rsid w:val="00DE10F3"/>
    <w:rsid w:val="00DE1B4E"/>
    <w:rsid w:val="00DE510F"/>
    <w:rsid w:val="00DF613D"/>
    <w:rsid w:val="00E071CC"/>
    <w:rsid w:val="00E14605"/>
    <w:rsid w:val="00E1556F"/>
    <w:rsid w:val="00E20D57"/>
    <w:rsid w:val="00E30766"/>
    <w:rsid w:val="00E42143"/>
    <w:rsid w:val="00E4244E"/>
    <w:rsid w:val="00E57EE9"/>
    <w:rsid w:val="00E57F84"/>
    <w:rsid w:val="00E7391E"/>
    <w:rsid w:val="00E8711D"/>
    <w:rsid w:val="00E92823"/>
    <w:rsid w:val="00EF4353"/>
    <w:rsid w:val="00F037BE"/>
    <w:rsid w:val="00F0413A"/>
    <w:rsid w:val="00F45585"/>
    <w:rsid w:val="00F54350"/>
    <w:rsid w:val="00F65329"/>
    <w:rsid w:val="00F706CA"/>
    <w:rsid w:val="00F71042"/>
    <w:rsid w:val="00F81610"/>
    <w:rsid w:val="00F8224B"/>
    <w:rsid w:val="00F859C2"/>
    <w:rsid w:val="00F97B5F"/>
    <w:rsid w:val="00FA1830"/>
    <w:rsid w:val="00FD6AEE"/>
    <w:rsid w:val="00FD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FE65"/>
  <w15:chartTrackingRefBased/>
  <w15:docId w15:val="{E065A7B5-3EB3-4DE3-99D9-AAA72468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610"/>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984"/>
  </w:style>
  <w:style w:type="paragraph" w:styleId="Footer">
    <w:name w:val="footer"/>
    <w:basedOn w:val="Normal"/>
    <w:link w:val="FooterChar"/>
    <w:uiPriority w:val="99"/>
    <w:unhideWhenUsed/>
    <w:rsid w:val="00710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984"/>
  </w:style>
  <w:style w:type="paragraph" w:styleId="ListParagraph">
    <w:name w:val="List Paragraph"/>
    <w:basedOn w:val="Normal"/>
    <w:uiPriority w:val="34"/>
    <w:qFormat/>
    <w:rsid w:val="005A7B91"/>
    <w:pPr>
      <w:ind w:left="720"/>
      <w:contextualSpacing/>
    </w:pPr>
  </w:style>
  <w:style w:type="paragraph" w:styleId="Title">
    <w:name w:val="Title"/>
    <w:basedOn w:val="Normal"/>
    <w:next w:val="Normal"/>
    <w:link w:val="TitleChar"/>
    <w:uiPriority w:val="10"/>
    <w:qFormat/>
    <w:rsid w:val="003A70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0A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81610"/>
    <w:rPr>
      <w:rFonts w:asciiTheme="majorHAnsi" w:eastAsiaTheme="majorEastAsia" w:hAnsiTheme="majorHAnsi" w:cstheme="majorBidi"/>
      <w:color w:val="6D1D6A" w:themeColor="accent1" w:themeShade="BF"/>
      <w:sz w:val="32"/>
      <w:szCs w:val="32"/>
    </w:rPr>
  </w:style>
  <w:style w:type="paragraph" w:styleId="TOCHeading">
    <w:name w:val="TOC Heading"/>
    <w:basedOn w:val="Heading1"/>
    <w:next w:val="Normal"/>
    <w:uiPriority w:val="39"/>
    <w:unhideWhenUsed/>
    <w:qFormat/>
    <w:rsid w:val="00F81610"/>
    <w:pPr>
      <w:outlineLvl w:val="9"/>
    </w:pPr>
  </w:style>
  <w:style w:type="paragraph" w:styleId="TOC2">
    <w:name w:val="toc 2"/>
    <w:basedOn w:val="Normal"/>
    <w:next w:val="Normal"/>
    <w:autoRedefine/>
    <w:uiPriority w:val="39"/>
    <w:unhideWhenUsed/>
    <w:rsid w:val="00F81610"/>
    <w:pPr>
      <w:spacing w:after="100"/>
      <w:ind w:left="220"/>
    </w:pPr>
    <w:rPr>
      <w:rFonts w:eastAsiaTheme="minorEastAsia" w:cs="Times New Roman"/>
    </w:rPr>
  </w:style>
  <w:style w:type="paragraph" w:styleId="TOC1">
    <w:name w:val="toc 1"/>
    <w:basedOn w:val="Normal"/>
    <w:next w:val="Normal"/>
    <w:autoRedefine/>
    <w:uiPriority w:val="39"/>
    <w:unhideWhenUsed/>
    <w:rsid w:val="00F81610"/>
    <w:pPr>
      <w:spacing w:after="100"/>
    </w:pPr>
    <w:rPr>
      <w:rFonts w:eastAsiaTheme="minorEastAsia" w:cs="Times New Roman"/>
    </w:rPr>
  </w:style>
  <w:style w:type="paragraph" w:styleId="TOC3">
    <w:name w:val="toc 3"/>
    <w:basedOn w:val="Normal"/>
    <w:next w:val="Normal"/>
    <w:autoRedefine/>
    <w:uiPriority w:val="39"/>
    <w:unhideWhenUsed/>
    <w:rsid w:val="00F81610"/>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620A-2C61-4658-8B4B-F0910659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Cravillion</dc:creator>
  <cp:keywords/>
  <dc:description/>
  <cp:lastModifiedBy>Elizabeth Tegart</cp:lastModifiedBy>
  <cp:revision>2</cp:revision>
  <cp:lastPrinted>2023-09-06T19:47:00Z</cp:lastPrinted>
  <dcterms:created xsi:type="dcterms:W3CDTF">2025-08-01T16:56:00Z</dcterms:created>
  <dcterms:modified xsi:type="dcterms:W3CDTF">2025-08-01T16:56:00Z</dcterms:modified>
</cp:coreProperties>
</file>